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B9CDA" w14:textId="5847AC36" w:rsidR="008C47F2" w:rsidRPr="000356DF" w:rsidRDefault="000356DF" w:rsidP="001815B0">
      <w:pPr>
        <w:ind w:firstLineChars="100" w:firstLine="194"/>
        <w:jc w:val="left"/>
        <w:rPr>
          <w:rStyle w:val="a3"/>
          <w:rFonts w:ascii="ＭＳ ゴシック" w:eastAsia="ＭＳ ゴシック" w:hAnsi="ＭＳ ゴシック"/>
        </w:rPr>
      </w:pPr>
      <w:hyperlink r:id="rId4" w:history="1">
        <w:r w:rsidRPr="000356DF">
          <w:rPr>
            <w:rStyle w:val="a4"/>
            <w:rFonts w:ascii="ＭＳ ゴシック" w:eastAsia="ＭＳ ゴシック" w:hAnsi="ＭＳ ゴシック"/>
            <w:b/>
            <w:bCs/>
          </w:rPr>
          <w:t>https://seikatsuclub.coop/news/detail.html?NTC=1000009177</w:t>
        </w:r>
      </w:hyperlink>
    </w:p>
    <w:p w14:paraId="283F1B18" w14:textId="77777777" w:rsidR="001815B0" w:rsidRDefault="000356DF" w:rsidP="001815B0">
      <w:pPr>
        <w:pStyle w:val="1"/>
        <w:pBdr>
          <w:bottom w:val="single" w:sz="18" w:space="8" w:color="EB676F"/>
        </w:pBdr>
        <w:shd w:val="clear" w:color="auto" w:fill="FFFFFF"/>
        <w:spacing w:before="0" w:beforeAutospacing="0" w:after="0" w:afterAutospacing="0"/>
        <w:ind w:firstLineChars="100" w:firstLine="465"/>
        <w:rPr>
          <w:rFonts w:ascii="Arial" w:hAnsi="Arial" w:cs="Arial"/>
          <w:color w:val="000000"/>
        </w:rPr>
      </w:pPr>
      <w:r>
        <w:rPr>
          <w:rFonts w:ascii="Arial" w:hAnsi="Arial" w:cs="Arial"/>
          <w:color w:val="000000"/>
        </w:rPr>
        <w:t>お米の適正価格とこれからの米づくり</w:t>
      </w:r>
    </w:p>
    <w:p w14:paraId="5CF748D5" w14:textId="6F339098" w:rsidR="000356DF" w:rsidRDefault="000356DF" w:rsidP="001815B0">
      <w:pPr>
        <w:pStyle w:val="1"/>
        <w:pBdr>
          <w:bottom w:val="single" w:sz="18" w:space="8" w:color="EB676F"/>
        </w:pBdr>
        <w:shd w:val="clear" w:color="auto" w:fill="FFFFFF"/>
        <w:spacing w:before="0" w:beforeAutospacing="0" w:after="0" w:afterAutospacing="0"/>
        <w:ind w:firstLineChars="100" w:firstLine="465"/>
        <w:rPr>
          <w:rFonts w:ascii="Arial" w:hAnsi="Arial" w:cs="Arial"/>
          <w:color w:val="000000"/>
        </w:rPr>
      </w:pPr>
      <w:r>
        <w:rPr>
          <w:rFonts w:ascii="Arial" w:hAnsi="Arial" w:cs="Arial"/>
          <w:color w:val="000000"/>
        </w:rPr>
        <w:t>ともに考える</w:t>
      </w:r>
      <w:r>
        <w:rPr>
          <w:rFonts w:ascii="Arial" w:hAnsi="Arial" w:cs="Arial"/>
          <w:color w:val="000000"/>
        </w:rPr>
        <w:t>6</w:t>
      </w:r>
      <w:r>
        <w:rPr>
          <w:rFonts w:ascii="Arial" w:hAnsi="Arial" w:cs="Arial"/>
          <w:color w:val="000000"/>
        </w:rPr>
        <w:t>生協合同学習会</w:t>
      </w:r>
    </w:p>
    <w:p w14:paraId="68C90DC7" w14:textId="77777777" w:rsidR="000356DF" w:rsidRPr="001815B0" w:rsidRDefault="000356DF" w:rsidP="001815B0">
      <w:pPr>
        <w:shd w:val="clear" w:color="auto" w:fill="FFFFFF"/>
        <w:ind w:firstLineChars="100" w:firstLine="218"/>
        <w:jc w:val="right"/>
        <w:rPr>
          <w:rFonts w:ascii="Arial" w:hAnsi="Arial" w:cs="Arial"/>
          <w:b/>
          <w:bCs/>
          <w:color w:val="000000"/>
          <w:sz w:val="24"/>
          <w:szCs w:val="24"/>
        </w:rPr>
      </w:pPr>
      <w:r w:rsidRPr="001815B0">
        <w:rPr>
          <w:rFonts w:ascii="Arial" w:hAnsi="Arial" w:cs="Arial"/>
          <w:b/>
          <w:bCs/>
          <w:color w:val="000000"/>
          <w:sz w:val="24"/>
          <w:szCs w:val="24"/>
        </w:rPr>
        <w:t>掲載日</w:t>
      </w:r>
      <w:r w:rsidRPr="001815B0">
        <w:rPr>
          <w:rFonts w:ascii="Arial" w:hAnsi="Arial" w:cs="Arial"/>
          <w:b/>
          <w:bCs/>
          <w:color w:val="000000"/>
          <w:sz w:val="24"/>
          <w:szCs w:val="24"/>
        </w:rPr>
        <w:t>:2026</w:t>
      </w:r>
      <w:r w:rsidRPr="001815B0">
        <w:rPr>
          <w:rFonts w:ascii="Arial" w:hAnsi="Arial" w:cs="Arial"/>
          <w:b/>
          <w:bCs/>
          <w:color w:val="000000"/>
          <w:sz w:val="24"/>
          <w:szCs w:val="24"/>
        </w:rPr>
        <w:t>年</w:t>
      </w:r>
      <w:r w:rsidRPr="001815B0">
        <w:rPr>
          <w:rFonts w:ascii="Arial" w:hAnsi="Arial" w:cs="Arial"/>
          <w:b/>
          <w:bCs/>
          <w:color w:val="000000"/>
          <w:sz w:val="24"/>
          <w:szCs w:val="24"/>
        </w:rPr>
        <w:t>5</w:t>
      </w:r>
      <w:r w:rsidRPr="001815B0">
        <w:rPr>
          <w:rFonts w:ascii="Arial" w:hAnsi="Arial" w:cs="Arial"/>
          <w:b/>
          <w:bCs/>
          <w:color w:val="000000"/>
          <w:sz w:val="24"/>
          <w:szCs w:val="24"/>
        </w:rPr>
        <w:t>月</w:t>
      </w:r>
      <w:r w:rsidRPr="001815B0">
        <w:rPr>
          <w:rFonts w:ascii="Arial" w:hAnsi="Arial" w:cs="Arial"/>
          <w:b/>
          <w:bCs/>
          <w:color w:val="000000"/>
          <w:sz w:val="24"/>
          <w:szCs w:val="24"/>
        </w:rPr>
        <w:t>20</w:t>
      </w:r>
      <w:r w:rsidRPr="001815B0">
        <w:rPr>
          <w:rFonts w:ascii="Arial" w:hAnsi="Arial" w:cs="Arial"/>
          <w:b/>
          <w:bCs/>
          <w:color w:val="000000"/>
          <w:sz w:val="24"/>
          <w:szCs w:val="24"/>
        </w:rPr>
        <w:t>日</w:t>
      </w:r>
    </w:p>
    <w:p w14:paraId="48661D12" w14:textId="27946ED0" w:rsidR="000356DF" w:rsidRDefault="000356DF" w:rsidP="001815B0">
      <w:pPr>
        <w:widowControl/>
        <w:shd w:val="clear" w:color="auto" w:fill="FFFFFF"/>
        <w:ind w:firstLineChars="100" w:firstLine="193"/>
        <w:jc w:val="center"/>
        <w:rPr>
          <w:rFonts w:ascii="ＭＳ ゴシック" w:eastAsia="ＭＳ ゴシック" w:hAnsi="ＭＳ ゴシック" w:cs="Arial"/>
          <w:b/>
          <w:bCs/>
          <w:color w:val="000000"/>
          <w:kern w:val="0"/>
          <w:sz w:val="24"/>
          <w:szCs w:val="24"/>
          <w14:ligatures w14:val="none"/>
        </w:rPr>
      </w:pPr>
      <w:r>
        <w:rPr>
          <w:noProof/>
        </w:rPr>
        <w:drawing>
          <wp:inline distT="0" distB="0" distL="0" distR="0" wp14:anchorId="046BDD22" wp14:editId="12277B5E">
            <wp:extent cx="3848100" cy="2825499"/>
            <wp:effectExtent l="0" t="0" r="0" b="0"/>
            <wp:docPr id="9" name="図 8" descr="お米の適正価格とこれからの米作り ともに考える6生協合同学習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お米の適正価格とこれからの米作り ともに考える6生協合同学習会"/>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517" cy="2839756"/>
                    </a:xfrm>
                    <a:prstGeom prst="rect">
                      <a:avLst/>
                    </a:prstGeom>
                    <a:noFill/>
                    <a:ln>
                      <a:noFill/>
                    </a:ln>
                  </pic:spPr>
                </pic:pic>
              </a:graphicData>
            </a:graphic>
          </wp:inline>
        </w:drawing>
      </w:r>
    </w:p>
    <w:p w14:paraId="7C0DEE0B" w14:textId="77777777" w:rsid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2026年4月11日、お米の価格問題をテーマに、生活クラブを含む6つの生協</w:t>
      </w:r>
      <w:r w:rsidRPr="000356DF">
        <w:rPr>
          <w:rFonts w:ascii="ＭＳ ゴシック" w:eastAsia="ＭＳ ゴシック" w:hAnsi="ＭＳ ゴシック" w:cs="Arial"/>
          <w:b/>
          <w:bCs/>
          <w:color w:val="9C4393"/>
          <w:kern w:val="0"/>
          <w:sz w:val="24"/>
          <w:szCs w:val="24"/>
          <w14:ligatures w14:val="none"/>
        </w:rPr>
        <w:t>＊</w:t>
      </w:r>
      <w:r w:rsidRPr="000356DF">
        <w:rPr>
          <w:rFonts w:ascii="ＭＳ ゴシック" w:eastAsia="ＭＳ ゴシック" w:hAnsi="ＭＳ ゴシック" w:cs="Arial"/>
          <w:b/>
          <w:bCs/>
          <w:color w:val="000000"/>
          <w:kern w:val="0"/>
          <w:sz w:val="24"/>
          <w:szCs w:val="24"/>
          <w14:ligatures w14:val="none"/>
        </w:rPr>
        <w:t>で合同学習会「水田政策とお米の価格問題を考える学習会」をTKPガーデンシティPREMIUM品川HEART（東京都港区）にて開催しました。学習会には、6生協の組合員や生産者、生協関係者など会場参加241人、オンライン参加379人、あわせて620人が参加しました。</w:t>
      </w:r>
    </w:p>
    <w:p w14:paraId="452C4E52" w14:textId="77777777" w:rsid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「令和の米騒動」も記憶に新しく、米をめぐる需要と供給のバランスや価格の変動が注目されるなか、生産者や行政、消費者である組合員が立場を越えて現状と課題を共有し、意見を交わしました。</w:t>
      </w:r>
    </w:p>
    <w:p w14:paraId="668C1AF3" w14:textId="77777777" w:rsidR="001815B0" w:rsidRDefault="001815B0" w:rsidP="001815B0">
      <w:pPr>
        <w:widowControl/>
        <w:shd w:val="clear" w:color="auto" w:fill="FFFFFF"/>
        <w:ind w:firstLineChars="100" w:firstLine="224"/>
        <w:jc w:val="left"/>
        <w:rPr>
          <w:rFonts w:ascii="ＭＳ ゴシック" w:eastAsia="ＭＳ ゴシック" w:hAnsi="ＭＳ ゴシック" w:cs="Arial" w:hint="eastAsia"/>
          <w:b/>
          <w:bCs/>
          <w:color w:val="000000"/>
          <w:kern w:val="0"/>
          <w:sz w:val="24"/>
          <w:szCs w:val="24"/>
          <w14:ligatures w14:val="none"/>
        </w:rPr>
      </w:pPr>
    </w:p>
    <w:p w14:paraId="0FDCE623" w14:textId="2875983F" w:rsidR="000356DF" w:rsidRPr="001815B0" w:rsidRDefault="000356DF" w:rsidP="001815B0">
      <w:pPr>
        <w:widowControl/>
        <w:shd w:val="clear" w:color="auto" w:fill="FFFFFF"/>
        <w:ind w:firstLineChars="100" w:firstLine="264"/>
        <w:jc w:val="left"/>
        <w:rPr>
          <w:rFonts w:ascii="ＭＳ ゴシック" w:eastAsia="ＭＳ ゴシック" w:hAnsi="ＭＳ ゴシック" w:cs="Arial"/>
          <w:b/>
          <w:bCs/>
          <w:color w:val="9C4393"/>
          <w:kern w:val="0"/>
          <w:sz w:val="28"/>
          <w:szCs w:val="28"/>
          <w14:ligatures w14:val="none"/>
        </w:rPr>
      </w:pPr>
      <w:r w:rsidRPr="000356DF">
        <w:rPr>
          <w:rFonts w:ascii="ＭＳ ゴシック" w:eastAsia="ＭＳ ゴシック" w:hAnsi="ＭＳ ゴシック" w:cs="Arial"/>
          <w:b/>
          <w:bCs/>
          <w:color w:val="9C4393"/>
          <w:kern w:val="0"/>
          <w:sz w:val="28"/>
          <w:szCs w:val="28"/>
          <w14:ligatures w14:val="none"/>
        </w:rPr>
        <w:t>生活クラブ事業連合生活協同組合連合会</w:t>
      </w:r>
    </w:p>
    <w:p w14:paraId="03B295A6" w14:textId="77777777" w:rsidR="000356DF" w:rsidRPr="001815B0" w:rsidRDefault="000356DF" w:rsidP="001815B0">
      <w:pPr>
        <w:widowControl/>
        <w:shd w:val="clear" w:color="auto" w:fill="FFFFFF"/>
        <w:ind w:firstLineChars="100" w:firstLine="264"/>
        <w:jc w:val="left"/>
        <w:rPr>
          <w:rFonts w:ascii="ＭＳ ゴシック" w:eastAsia="ＭＳ ゴシック" w:hAnsi="ＭＳ ゴシック" w:cs="Arial"/>
          <w:b/>
          <w:bCs/>
          <w:color w:val="9C4393"/>
          <w:kern w:val="0"/>
          <w:sz w:val="28"/>
          <w:szCs w:val="28"/>
          <w14:ligatures w14:val="none"/>
        </w:rPr>
      </w:pPr>
      <w:r w:rsidRPr="000356DF">
        <w:rPr>
          <w:rFonts w:ascii="ＭＳ ゴシック" w:eastAsia="ＭＳ ゴシック" w:hAnsi="ＭＳ ゴシック" w:cs="Arial"/>
          <w:b/>
          <w:bCs/>
          <w:color w:val="9C4393"/>
          <w:kern w:val="0"/>
          <w:sz w:val="28"/>
          <w:szCs w:val="28"/>
          <w14:ligatures w14:val="none"/>
        </w:rPr>
        <w:t>パルシステム生活協同組合連合会</w:t>
      </w:r>
    </w:p>
    <w:p w14:paraId="11EE4EB1" w14:textId="77777777" w:rsidR="000356DF" w:rsidRPr="001815B0" w:rsidRDefault="000356DF" w:rsidP="001815B0">
      <w:pPr>
        <w:widowControl/>
        <w:shd w:val="clear" w:color="auto" w:fill="FFFFFF"/>
        <w:ind w:firstLineChars="100" w:firstLine="264"/>
        <w:jc w:val="left"/>
        <w:rPr>
          <w:rFonts w:ascii="ＭＳ ゴシック" w:eastAsia="ＭＳ ゴシック" w:hAnsi="ＭＳ ゴシック" w:cs="Arial"/>
          <w:b/>
          <w:bCs/>
          <w:color w:val="9C4393"/>
          <w:kern w:val="0"/>
          <w:sz w:val="28"/>
          <w:szCs w:val="28"/>
          <w14:ligatures w14:val="none"/>
        </w:rPr>
      </w:pPr>
      <w:r w:rsidRPr="000356DF">
        <w:rPr>
          <w:rFonts w:ascii="ＭＳ ゴシック" w:eastAsia="ＭＳ ゴシック" w:hAnsi="ＭＳ ゴシック" w:cs="Arial"/>
          <w:b/>
          <w:bCs/>
          <w:color w:val="9C4393"/>
          <w:kern w:val="0"/>
          <w:sz w:val="28"/>
          <w:szCs w:val="28"/>
          <w14:ligatures w14:val="none"/>
        </w:rPr>
        <w:t>東都生活協同組合</w:t>
      </w:r>
    </w:p>
    <w:p w14:paraId="2BA42374" w14:textId="77777777" w:rsidR="000356DF" w:rsidRPr="001815B0" w:rsidRDefault="000356DF" w:rsidP="001815B0">
      <w:pPr>
        <w:widowControl/>
        <w:shd w:val="clear" w:color="auto" w:fill="FFFFFF"/>
        <w:ind w:firstLineChars="100" w:firstLine="264"/>
        <w:jc w:val="left"/>
        <w:rPr>
          <w:rFonts w:ascii="ＭＳ ゴシック" w:eastAsia="ＭＳ ゴシック" w:hAnsi="ＭＳ ゴシック" w:cs="Arial"/>
          <w:b/>
          <w:bCs/>
          <w:color w:val="9C4393"/>
          <w:kern w:val="0"/>
          <w:sz w:val="28"/>
          <w:szCs w:val="28"/>
          <w14:ligatures w14:val="none"/>
        </w:rPr>
      </w:pPr>
      <w:r w:rsidRPr="000356DF">
        <w:rPr>
          <w:rFonts w:ascii="ＭＳ ゴシック" w:eastAsia="ＭＳ ゴシック" w:hAnsi="ＭＳ ゴシック" w:cs="Arial"/>
          <w:b/>
          <w:bCs/>
          <w:color w:val="9C4393"/>
          <w:kern w:val="0"/>
          <w:sz w:val="28"/>
          <w:szCs w:val="28"/>
          <w14:ligatures w14:val="none"/>
        </w:rPr>
        <w:t>生活協同組合連合会アイチョイス</w:t>
      </w:r>
    </w:p>
    <w:p w14:paraId="1AC29061" w14:textId="77777777" w:rsidR="000356DF" w:rsidRPr="001815B0" w:rsidRDefault="000356DF" w:rsidP="001815B0">
      <w:pPr>
        <w:widowControl/>
        <w:shd w:val="clear" w:color="auto" w:fill="FFFFFF"/>
        <w:ind w:firstLineChars="100" w:firstLine="264"/>
        <w:jc w:val="left"/>
        <w:rPr>
          <w:rFonts w:ascii="ＭＳ ゴシック" w:eastAsia="ＭＳ ゴシック" w:hAnsi="ＭＳ ゴシック" w:cs="Arial"/>
          <w:b/>
          <w:bCs/>
          <w:color w:val="9C4393"/>
          <w:kern w:val="0"/>
          <w:sz w:val="28"/>
          <w:szCs w:val="28"/>
          <w14:ligatures w14:val="none"/>
        </w:rPr>
      </w:pPr>
      <w:r w:rsidRPr="000356DF">
        <w:rPr>
          <w:rFonts w:ascii="ＭＳ ゴシック" w:eastAsia="ＭＳ ゴシック" w:hAnsi="ＭＳ ゴシック" w:cs="Arial"/>
          <w:b/>
          <w:bCs/>
          <w:color w:val="9C4393"/>
          <w:kern w:val="0"/>
          <w:sz w:val="28"/>
          <w:szCs w:val="28"/>
          <w14:ligatures w14:val="none"/>
        </w:rPr>
        <w:lastRenderedPageBreak/>
        <w:t>生活協同組合連合会コープ自然派・オレンジコープ事業連合</w:t>
      </w:r>
    </w:p>
    <w:p w14:paraId="0A6BE265" w14:textId="7E72F233" w:rsidR="000356DF" w:rsidRPr="001815B0" w:rsidRDefault="000356DF" w:rsidP="001815B0">
      <w:pPr>
        <w:widowControl/>
        <w:shd w:val="clear" w:color="auto" w:fill="FFFFFF"/>
        <w:ind w:firstLineChars="100" w:firstLine="264"/>
        <w:jc w:val="left"/>
        <w:rPr>
          <w:rFonts w:ascii="ＭＳ ゴシック" w:eastAsia="ＭＳ ゴシック" w:hAnsi="ＭＳ ゴシック" w:cs="Arial"/>
          <w:b/>
          <w:bCs/>
          <w:color w:val="9C4393"/>
          <w:kern w:val="0"/>
          <w:sz w:val="28"/>
          <w:szCs w:val="28"/>
          <w14:ligatures w14:val="none"/>
        </w:rPr>
      </w:pPr>
      <w:r w:rsidRPr="000356DF">
        <w:rPr>
          <w:rFonts w:ascii="ＭＳ ゴシック" w:eastAsia="ＭＳ ゴシック" w:hAnsi="ＭＳ ゴシック" w:cs="Arial"/>
          <w:b/>
          <w:bCs/>
          <w:color w:val="9C4393"/>
          <w:kern w:val="0"/>
          <w:sz w:val="28"/>
          <w:szCs w:val="28"/>
          <w14:ligatures w14:val="none"/>
        </w:rPr>
        <w:t>グリーンコープ生活協同組合連合会</w:t>
      </w:r>
    </w:p>
    <w:p w14:paraId="34B6F150" w14:textId="77777777" w:rsidR="001815B0" w:rsidRPr="000356DF" w:rsidRDefault="001815B0" w:rsidP="001815B0">
      <w:pPr>
        <w:widowControl/>
        <w:shd w:val="clear" w:color="auto" w:fill="FFFFFF"/>
        <w:ind w:firstLineChars="100" w:firstLine="204"/>
        <w:jc w:val="left"/>
        <w:rPr>
          <w:rFonts w:ascii="ＭＳ ゴシック" w:eastAsia="ＭＳ ゴシック" w:hAnsi="ＭＳ ゴシック" w:cs="Arial" w:hint="eastAsia"/>
          <w:b/>
          <w:bCs/>
          <w:color w:val="000000"/>
          <w:kern w:val="0"/>
          <w:sz w:val="22"/>
          <w14:ligatures w14:val="none"/>
        </w:rPr>
      </w:pPr>
    </w:p>
    <w:p w14:paraId="67D8EE71" w14:textId="77777777" w:rsidR="000356DF" w:rsidRPr="000356DF" w:rsidRDefault="000356DF" w:rsidP="001815B0">
      <w:pPr>
        <w:widowControl/>
        <w:pBdr>
          <w:bottom w:val="single" w:sz="18" w:space="8" w:color="EB676F"/>
        </w:pBdr>
        <w:shd w:val="clear" w:color="auto" w:fill="FFFFFF"/>
        <w:ind w:firstLineChars="100" w:firstLine="344"/>
        <w:jc w:val="left"/>
        <w:outlineLvl w:val="1"/>
        <w:rPr>
          <w:rFonts w:ascii="ＭＳ ゴシック" w:eastAsia="ＭＳ ゴシック" w:hAnsi="ＭＳ ゴシック" w:cs="Arial"/>
          <w:b/>
          <w:bCs/>
          <w:color w:val="000000"/>
          <w:kern w:val="0"/>
          <w:sz w:val="36"/>
          <w:szCs w:val="36"/>
          <w14:ligatures w14:val="none"/>
        </w:rPr>
      </w:pPr>
      <w:r w:rsidRPr="000356DF">
        <w:rPr>
          <w:rFonts w:ascii="ＭＳ ゴシック" w:eastAsia="ＭＳ ゴシック" w:hAnsi="ＭＳ ゴシック" w:cs="Arial"/>
          <w:b/>
          <w:bCs/>
          <w:color w:val="000000"/>
          <w:kern w:val="0"/>
          <w:sz w:val="36"/>
          <w:szCs w:val="36"/>
          <w14:ligatures w14:val="none"/>
        </w:rPr>
        <w:t>米の適正な価格をどう捉えるか</w:t>
      </w:r>
    </w:p>
    <w:p w14:paraId="0A84F06B" w14:textId="77777777" w:rsid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基調講演では、明治大学農学部教授の作山巧さんから、米をめぐる課題の全体像が提示されました。</w:t>
      </w:r>
    </w:p>
    <w:p w14:paraId="7F55E4FF" w14:textId="77777777" w:rsidR="000356DF" w:rsidRDefault="000356DF" w:rsidP="001815B0">
      <w:pPr>
        <w:widowControl/>
        <w:shd w:val="clear" w:color="auto" w:fill="FFFFFF"/>
        <w:ind w:firstLineChars="100" w:firstLine="224"/>
        <w:jc w:val="center"/>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noProof/>
          <w:color w:val="000000"/>
          <w:kern w:val="0"/>
          <w:sz w:val="24"/>
          <w:szCs w:val="24"/>
          <w14:ligatures w14:val="none"/>
        </w:rPr>
        <w:drawing>
          <wp:inline distT="0" distB="0" distL="0" distR="0" wp14:anchorId="52E2AB4C" wp14:editId="3EC18AE6">
            <wp:extent cx="2316480" cy="2316480"/>
            <wp:effectExtent l="0" t="0" r="7620" b="7620"/>
            <wp:docPr id="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6480" cy="2316480"/>
                    </a:xfrm>
                    <a:prstGeom prst="rect">
                      <a:avLst/>
                    </a:prstGeom>
                    <a:noFill/>
                    <a:ln>
                      <a:noFill/>
                    </a:ln>
                  </pic:spPr>
                </pic:pic>
              </a:graphicData>
            </a:graphic>
          </wp:inline>
        </w:drawing>
      </w:r>
      <w:r w:rsidRPr="000356DF">
        <w:rPr>
          <w:rFonts w:ascii="ＭＳ ゴシック" w:eastAsia="ＭＳ ゴシック" w:hAnsi="ＭＳ ゴシック" w:cs="Arial"/>
          <w:b/>
          <w:bCs/>
          <w:color w:val="9C4393"/>
          <w:kern w:val="0"/>
          <w:sz w:val="18"/>
          <w:szCs w:val="18"/>
          <w14:ligatures w14:val="none"/>
        </w:rPr>
        <w:t>明治大学農学部教授の作山巧さん</w:t>
      </w:r>
    </w:p>
    <w:p w14:paraId="132B92E9" w14:textId="77777777" w:rsid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作山さんが強調したのは、「米の問題は生産だけでなく、消費と一体で考える必要がある」という点です。米の消費量は過去60年間で約半分に減少し続けており、そのことが生産量や食料自給率にも影響を与えてきました。</w:t>
      </w:r>
    </w:p>
    <w:p w14:paraId="36553675" w14:textId="77777777" w:rsid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つまり、私たちの食べ方そのものが、米づくりのあり方に直結しているということです。そして米の価格も需給のバランスに大きく左右されるという特徴があります。</w:t>
      </w:r>
    </w:p>
    <w:p w14:paraId="4B685B94" w14:textId="77777777" w:rsid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作山さんは「必需品である米は生産量が1割減るだけでも価格が大きく上昇し、場合によっては2倍近くになることもある」と説明しました。しかし天候などの影響を受けやすい農業において、こうした変動を事前に正確に予測することは容易ではなく、「適正な価格」をどう実現するかという課題があります。</w:t>
      </w:r>
    </w:p>
    <w:p w14:paraId="3B7E5551" w14:textId="6980DB08" w:rsidR="000356DF" w:rsidRP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作山さんは、消費者が受け入れやすい価格帯が５kg 2,000円台であるのに対し、生産者が安定して米づくりを続けるためには同3,000円台の価格が必要とされている現状にも触れました。さらに小麦などに比べると、低コストで満腹感が得られる米は、所得の低い人ほど消費量が多い</w:t>
      </w:r>
      <w:r w:rsidRPr="000356DF">
        <w:rPr>
          <w:rFonts w:ascii="ＭＳ ゴシック" w:eastAsia="ＭＳ ゴシック" w:hAnsi="ＭＳ ゴシック" w:cs="Arial"/>
          <w:b/>
          <w:bCs/>
          <w:color w:val="000000"/>
          <w:kern w:val="0"/>
          <w:sz w:val="24"/>
          <w:szCs w:val="24"/>
          <w14:ligatures w14:val="none"/>
        </w:rPr>
        <w:lastRenderedPageBreak/>
        <w:t>というデータを提示。「価格が高ければ生産者は助かるが、消費者は困る。安ければ消費者は助かるが、生産が続かない」と話し、改めて問題の難しさを浮き彫りにしました。</w:t>
      </w:r>
    </w:p>
    <w:p w14:paraId="79D58FD4" w14:textId="68B9D5D5" w:rsidR="000356DF" w:rsidRDefault="001815B0" w:rsidP="001815B0">
      <w:pPr>
        <w:widowControl/>
        <w:shd w:val="clear" w:color="auto" w:fill="FFFFFF"/>
        <w:ind w:firstLineChars="100" w:firstLine="224"/>
        <w:jc w:val="center"/>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noProof/>
          <w:color w:val="000000"/>
          <w:kern w:val="0"/>
          <w:sz w:val="24"/>
          <w:szCs w:val="24"/>
          <w14:ligatures w14:val="none"/>
        </w:rPr>
        <w:drawing>
          <wp:inline distT="0" distB="0" distL="0" distR="0" wp14:anchorId="2865EE26" wp14:editId="03F4944E">
            <wp:extent cx="4046220" cy="2970582"/>
            <wp:effectExtent l="0" t="0" r="0" b="1270"/>
            <wp:docPr id="2" name="図 5" descr="適正と思う米の価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適正と思う米の価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4336" cy="2976540"/>
                    </a:xfrm>
                    <a:prstGeom prst="rect">
                      <a:avLst/>
                    </a:prstGeom>
                    <a:noFill/>
                    <a:ln>
                      <a:noFill/>
                    </a:ln>
                  </pic:spPr>
                </pic:pic>
              </a:graphicData>
            </a:graphic>
          </wp:inline>
        </w:drawing>
      </w:r>
      <w:r w:rsidR="000356DF" w:rsidRPr="000356DF">
        <w:rPr>
          <w:rFonts w:ascii="ＭＳ ゴシック" w:eastAsia="ＭＳ ゴシック" w:hAnsi="ＭＳ ゴシック" w:cs="Arial"/>
          <w:b/>
          <w:bCs/>
          <w:color w:val="9C4393"/>
          <w:kern w:val="0"/>
          <w:sz w:val="18"/>
          <w:szCs w:val="18"/>
          <w14:ligatures w14:val="none"/>
        </w:rPr>
        <w:t>作山巧さん作成資料より</w:t>
      </w:r>
    </w:p>
    <w:p w14:paraId="0E9F28E5" w14:textId="4EBC8BBA" w:rsidR="000356DF" w:rsidRPr="000356DF" w:rsidRDefault="000356DF" w:rsidP="001815B0">
      <w:pPr>
        <w:widowControl/>
        <w:shd w:val="clear" w:color="auto" w:fill="FFFFFF"/>
        <w:ind w:firstLineChars="100" w:firstLine="224"/>
        <w:jc w:val="center"/>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noProof/>
          <w:color w:val="000000"/>
          <w:kern w:val="0"/>
          <w:sz w:val="24"/>
          <w:szCs w:val="24"/>
          <w14:ligatures w14:val="none"/>
        </w:rPr>
        <w:drawing>
          <wp:inline distT="0" distB="0" distL="0" distR="0" wp14:anchorId="4970AD2F" wp14:editId="384BCB21">
            <wp:extent cx="4088270" cy="3001846"/>
            <wp:effectExtent l="0" t="0" r="7620" b="8255"/>
            <wp:docPr id="3" name="図 4" descr="１人１年当たりの米の購入数量（年間収入階層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１人１年当たりの米の購入数量（年間収入階層別）"/>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8102" cy="3016408"/>
                    </a:xfrm>
                    <a:prstGeom prst="rect">
                      <a:avLst/>
                    </a:prstGeom>
                    <a:noFill/>
                    <a:ln>
                      <a:noFill/>
                    </a:ln>
                  </pic:spPr>
                </pic:pic>
              </a:graphicData>
            </a:graphic>
          </wp:inline>
        </w:drawing>
      </w:r>
      <w:r w:rsidRPr="000356DF">
        <w:rPr>
          <w:rFonts w:ascii="ＭＳ ゴシック" w:eastAsia="ＭＳ ゴシック" w:hAnsi="ＭＳ ゴシック" w:cs="Arial"/>
          <w:b/>
          <w:bCs/>
          <w:color w:val="9C4393"/>
          <w:kern w:val="0"/>
          <w:sz w:val="18"/>
          <w:szCs w:val="18"/>
          <w14:ligatures w14:val="none"/>
        </w:rPr>
        <w:t>作山巧さん作成資料より</w:t>
      </w:r>
    </w:p>
    <w:p w14:paraId="2CD9D5B1" w14:textId="77777777" w:rsid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そのうえで「従来は供給量の生産調整で価格を引き上げ、主に消費者負担で生産者を保護してきたが、生産調整は価格が上がることによる米離れなど負の連鎖を招く」ということを指摘。「これからは生産者への《直接支払い》など、公的な支援のあり方も含めて検討していく必要がある」との見解を示しました。</w:t>
      </w:r>
    </w:p>
    <w:p w14:paraId="42B5ED19" w14:textId="77777777" w:rsid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《直接支払い》とは農産物の価格とは別に、国が生産者に対して一定の補助金を支払うしくみです。生産者の所得を支え、安定した生産を続けられるようにすることを目的としています。</w:t>
      </w:r>
    </w:p>
    <w:p w14:paraId="0AF09CDB" w14:textId="3BE7B274" w:rsidR="000356DF" w:rsidRP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lastRenderedPageBreak/>
        <w:t>《直接支払い》には税負担の規模感や、生産調整との関係などさまざまな課題があるものの、農家の販売価格は低くても価格変動のリスクはなくなること、また《直接支払い》の単価を増やしていけば消費者価格を下げて農家の収入を増やすことが出来るなどの可能性についても語りました。</w:t>
      </w:r>
    </w:p>
    <w:p w14:paraId="4BBE31DC" w14:textId="77777777" w:rsidR="000356DF" w:rsidRPr="000356DF" w:rsidRDefault="000356DF" w:rsidP="001815B0">
      <w:pPr>
        <w:widowControl/>
        <w:pBdr>
          <w:bottom w:val="single" w:sz="18" w:space="8" w:color="EB676F"/>
        </w:pBdr>
        <w:shd w:val="clear" w:color="auto" w:fill="FFFFFF"/>
        <w:ind w:firstLineChars="100" w:firstLine="344"/>
        <w:jc w:val="left"/>
        <w:outlineLvl w:val="1"/>
        <w:rPr>
          <w:rFonts w:ascii="ＭＳ ゴシック" w:eastAsia="ＭＳ ゴシック" w:hAnsi="ＭＳ ゴシック" w:cs="Arial"/>
          <w:b/>
          <w:bCs/>
          <w:color w:val="000000"/>
          <w:kern w:val="0"/>
          <w:sz w:val="36"/>
          <w:szCs w:val="36"/>
          <w14:ligatures w14:val="none"/>
        </w:rPr>
      </w:pPr>
      <w:r w:rsidRPr="000356DF">
        <w:rPr>
          <w:rFonts w:ascii="ＭＳ ゴシック" w:eastAsia="ＭＳ ゴシック" w:hAnsi="ＭＳ ゴシック" w:cs="Arial"/>
          <w:b/>
          <w:bCs/>
          <w:color w:val="000000"/>
          <w:kern w:val="0"/>
          <w:sz w:val="36"/>
          <w:szCs w:val="36"/>
          <w14:ligatures w14:val="none"/>
        </w:rPr>
        <w:t>米はなぜ不足や価格変動が起きるのか</w:t>
      </w:r>
    </w:p>
    <w:p w14:paraId="4A9994C4" w14:textId="77777777" w:rsid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続いて、農林水産省から農産局農産政策部企画課長の国枝玄さんが登壇し、米の需給の現状と政策の動きについて説明しました。</w:t>
      </w:r>
    </w:p>
    <w:p w14:paraId="783E00E4" w14:textId="77777777" w:rsidR="001815B0" w:rsidRDefault="000356DF" w:rsidP="001815B0">
      <w:pPr>
        <w:widowControl/>
        <w:shd w:val="clear" w:color="auto" w:fill="FFFFFF"/>
        <w:ind w:firstLineChars="100" w:firstLine="224"/>
        <w:jc w:val="center"/>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noProof/>
          <w:color w:val="000000"/>
          <w:kern w:val="0"/>
          <w:sz w:val="24"/>
          <w:szCs w:val="24"/>
          <w14:ligatures w14:val="none"/>
        </w:rPr>
        <w:drawing>
          <wp:inline distT="0" distB="0" distL="0" distR="0" wp14:anchorId="4FF9FC9F" wp14:editId="38B56736">
            <wp:extent cx="2164080" cy="2164080"/>
            <wp:effectExtent l="0" t="0" r="7620" b="762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4080" cy="2164080"/>
                    </a:xfrm>
                    <a:prstGeom prst="rect">
                      <a:avLst/>
                    </a:prstGeom>
                    <a:noFill/>
                    <a:ln>
                      <a:noFill/>
                    </a:ln>
                  </pic:spPr>
                </pic:pic>
              </a:graphicData>
            </a:graphic>
          </wp:inline>
        </w:drawing>
      </w:r>
      <w:r w:rsidRPr="000356DF">
        <w:rPr>
          <w:rFonts w:ascii="ＭＳ ゴシック" w:eastAsia="ＭＳ ゴシック" w:hAnsi="ＭＳ ゴシック" w:cs="Arial"/>
          <w:b/>
          <w:bCs/>
          <w:color w:val="9C4393"/>
          <w:kern w:val="0"/>
          <w:sz w:val="18"/>
          <w:szCs w:val="18"/>
          <w14:ligatures w14:val="none"/>
        </w:rPr>
        <w:t>農林水産省農産局農産政策部企画課長の国枝玄さん</w:t>
      </w:r>
    </w:p>
    <w:p w14:paraId="48928997" w14:textId="2BB274F7" w:rsid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国枝さんは「米は需要にあわせて生産量を調整している作物である」という特徴を挙げました。あらかじめ消費量を見込んで作付けが行なわれるため、大きな過不足が出ないようになっています。</w:t>
      </w:r>
    </w:p>
    <w:p w14:paraId="1EA6F7EC" w14:textId="77777777" w:rsid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一方で、このしくみは見通しと実際の消費にずれが生じた場合、すぐに不足や価格の変動につながりやすい側面もあります。</w:t>
      </w:r>
    </w:p>
    <w:p w14:paraId="6AB54EE5" w14:textId="08AE37FF" w:rsid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近年見られる需給の不安定さは、こうした構造の影響もあるといいます。</w:t>
      </w:r>
    </w:p>
    <w:p w14:paraId="3EB1AC33" w14:textId="77777777" w:rsid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さらに、生産現場では資材や燃料の価格上昇が続いており、米づくりを取り巻く環境は厳しさを増しています。</w:t>
      </w:r>
    </w:p>
    <w:p w14:paraId="11F89664" w14:textId="0681DAC0" w:rsid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安定した供給を維持していくためには、こうしたコストの変化も踏まえた対応が求められています。</w:t>
      </w:r>
    </w:p>
    <w:p w14:paraId="2B451052" w14:textId="138FE2B3" w:rsid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lastRenderedPageBreak/>
        <w:t>国は2026年4月1日に施行された食料システム法に基づき、米生産のコスト指標を初めて明らかにしたところです。</w:t>
      </w:r>
    </w:p>
    <w:p w14:paraId="61E5AB01" w14:textId="3DC4357F" w:rsidR="000356DF"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そのうえで国枝さんは、「国としては需給の安定を図るとともに、生産基盤の維持に向けた水田政策の見直しを検討している」と述べ、今後の政策の方向性を示しました。</w:t>
      </w:r>
    </w:p>
    <w:p w14:paraId="2B20D991" w14:textId="77777777" w:rsidR="001815B0" w:rsidRPr="000356DF" w:rsidRDefault="001815B0" w:rsidP="001815B0">
      <w:pPr>
        <w:widowControl/>
        <w:shd w:val="clear" w:color="auto" w:fill="FFFFFF"/>
        <w:ind w:firstLineChars="100" w:firstLine="224"/>
        <w:jc w:val="left"/>
        <w:rPr>
          <w:rFonts w:ascii="ＭＳ ゴシック" w:eastAsia="ＭＳ ゴシック" w:hAnsi="ＭＳ ゴシック" w:cs="Arial" w:hint="eastAsia"/>
          <w:b/>
          <w:bCs/>
          <w:color w:val="000000"/>
          <w:kern w:val="0"/>
          <w:sz w:val="24"/>
          <w:szCs w:val="24"/>
          <w14:ligatures w14:val="none"/>
        </w:rPr>
      </w:pPr>
    </w:p>
    <w:p w14:paraId="42DE371B" w14:textId="77777777" w:rsidR="000356DF" w:rsidRPr="000356DF" w:rsidRDefault="000356DF" w:rsidP="001815B0">
      <w:pPr>
        <w:widowControl/>
        <w:pBdr>
          <w:bottom w:val="single" w:sz="18" w:space="8" w:color="EB676F"/>
        </w:pBdr>
        <w:shd w:val="clear" w:color="auto" w:fill="FFFFFF"/>
        <w:ind w:firstLineChars="100" w:firstLine="344"/>
        <w:jc w:val="left"/>
        <w:outlineLvl w:val="1"/>
        <w:rPr>
          <w:rFonts w:ascii="ＭＳ ゴシック" w:eastAsia="ＭＳ ゴシック" w:hAnsi="ＭＳ ゴシック" w:cs="Arial"/>
          <w:b/>
          <w:bCs/>
          <w:color w:val="000000"/>
          <w:kern w:val="0"/>
          <w:sz w:val="36"/>
          <w:szCs w:val="36"/>
          <w14:ligatures w14:val="none"/>
        </w:rPr>
      </w:pPr>
      <w:r w:rsidRPr="000356DF">
        <w:rPr>
          <w:rFonts w:ascii="ＭＳ ゴシック" w:eastAsia="ＭＳ ゴシック" w:hAnsi="ＭＳ ゴシック" w:cs="Arial"/>
          <w:b/>
          <w:bCs/>
          <w:color w:val="000000"/>
          <w:kern w:val="0"/>
          <w:sz w:val="36"/>
          <w:szCs w:val="36"/>
          <w14:ligatures w14:val="none"/>
        </w:rPr>
        <w:t>生産者の声から見える産地の今</w:t>
      </w:r>
    </w:p>
    <w:p w14:paraId="0925E72B" w14:textId="77777777" w:rsidR="001815B0"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学習会の後半では、米の生産者3名が登壇し、それぞれの産地の現状について報告しました。</w:t>
      </w:r>
    </w:p>
    <w:p w14:paraId="571618B4" w14:textId="77777777" w:rsidR="001815B0"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生活クラブの米「共同開発米」の生産者、山形県のJA庄内みどり遊佐町共同開発米部会会長の今野修さんは、昨秋自身の長男が同じく米農家に就農し喜ばしいものの、「農業は事業です。きちんと収入が得られなければ続いていきません」と語り、後継者に引き継いでいくためにも、適正な価格で評価されることの重要性を強調しました。そして「農業は儲けてはいけない、食は公共財だというような考えが浸透している。生きるために大切な産業が、利益を出してはいけないような空気がある。これはおかしいのではないか。これでは後継者は育ちません」とも話しました。</w:t>
      </w:r>
    </w:p>
    <w:p w14:paraId="2450582E" w14:textId="77777777" w:rsidR="001815B0"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また、一度転作などすると水田に戻すことが難しい田んぼを守るため、自身は飼料用米もつくっていることや、水田を維持しなければ将来的に米づくりそのものができなくなってしまう可能性にも触れ、「良い水田を守る取組みの一つである飼料用米に対して政府が予算を減らすという話を聞きます。でも食べる側もつくる側も同じ納税者です。だからこそ、お互いの税金をいかしながら、みんなが喜ぶ方法を考えていくこと。それは飼料用米につながると思っています」と熱く語りました。</w:t>
      </w:r>
    </w:p>
    <w:p w14:paraId="11058644" w14:textId="77777777" w:rsidR="001815B0"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気候危機の影響や、資材などの価格高騰も大きな負担となるなか、今野さんの支えとなっているのが、日頃から利用を通じてつながっている組合員たちとの関係です。「種まき寸前で忙しいこの時期に家をあけることはないのですが、生活クラブとのつながりがあるからこそ、今日は家</w:t>
      </w:r>
      <w:r w:rsidRPr="000356DF">
        <w:rPr>
          <w:rFonts w:ascii="ＭＳ ゴシック" w:eastAsia="ＭＳ ゴシック" w:hAnsi="ＭＳ ゴシック" w:cs="Arial"/>
          <w:b/>
          <w:bCs/>
          <w:color w:val="000000"/>
          <w:kern w:val="0"/>
          <w:sz w:val="24"/>
          <w:szCs w:val="24"/>
          <w14:ligatures w14:val="none"/>
        </w:rPr>
        <w:lastRenderedPageBreak/>
        <w:t>族も快く送り出してくれて参加できました」と話しました。最後に「国産のお米をしっかり食べてほしい」と呼びかけ、生産者の率直な思いが伝えられました。</w:t>
      </w:r>
    </w:p>
    <w:p w14:paraId="70D8684C" w14:textId="1BFC8FDC" w:rsidR="000356DF" w:rsidRDefault="000356DF" w:rsidP="001815B0">
      <w:pPr>
        <w:widowControl/>
        <w:shd w:val="clear" w:color="auto" w:fill="FFFFFF"/>
        <w:ind w:firstLineChars="100" w:firstLine="224"/>
        <w:jc w:val="center"/>
        <w:rPr>
          <w:rFonts w:ascii="ＭＳ ゴシック" w:eastAsia="ＭＳ ゴシック" w:hAnsi="ＭＳ ゴシック" w:cs="Arial"/>
          <w:b/>
          <w:bCs/>
          <w:color w:val="9C4393"/>
          <w:kern w:val="0"/>
          <w:sz w:val="18"/>
          <w:szCs w:val="18"/>
          <w14:ligatures w14:val="none"/>
        </w:rPr>
      </w:pPr>
      <w:r w:rsidRPr="000356DF">
        <w:rPr>
          <w:rFonts w:ascii="ＭＳ ゴシック" w:eastAsia="ＭＳ ゴシック" w:hAnsi="ＭＳ ゴシック" w:cs="Arial"/>
          <w:b/>
          <w:bCs/>
          <w:noProof/>
          <w:color w:val="000000"/>
          <w:kern w:val="0"/>
          <w:sz w:val="24"/>
          <w:szCs w:val="24"/>
          <w14:ligatures w14:val="none"/>
        </w:rPr>
        <w:drawing>
          <wp:inline distT="0" distB="0" distL="0" distR="0" wp14:anchorId="47D0CD9C" wp14:editId="6C140E8F">
            <wp:extent cx="2164080" cy="2164080"/>
            <wp:effectExtent l="0" t="0" r="7620" b="7620"/>
            <wp:docPr id="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4080" cy="2164080"/>
                    </a:xfrm>
                    <a:prstGeom prst="rect">
                      <a:avLst/>
                    </a:prstGeom>
                    <a:noFill/>
                    <a:ln>
                      <a:noFill/>
                    </a:ln>
                  </pic:spPr>
                </pic:pic>
              </a:graphicData>
            </a:graphic>
          </wp:inline>
        </w:drawing>
      </w:r>
      <w:r w:rsidRPr="000356DF">
        <w:rPr>
          <w:rFonts w:ascii="ＭＳ ゴシック" w:eastAsia="ＭＳ ゴシック" w:hAnsi="ＭＳ ゴシック" w:cs="Arial"/>
          <w:b/>
          <w:bCs/>
          <w:color w:val="9C4393"/>
          <w:kern w:val="0"/>
          <w:sz w:val="18"/>
          <w:szCs w:val="18"/>
          <w14:ligatures w14:val="none"/>
        </w:rPr>
        <w:t>JA庄内みどり遊佐町共同開発米部会会長の今野修さん</w:t>
      </w:r>
    </w:p>
    <w:p w14:paraId="1B770C56" w14:textId="77777777" w:rsidR="001815B0" w:rsidRPr="000356DF" w:rsidRDefault="001815B0" w:rsidP="001815B0">
      <w:pPr>
        <w:widowControl/>
        <w:shd w:val="clear" w:color="auto" w:fill="FFFFFF"/>
        <w:ind w:firstLineChars="100" w:firstLine="224"/>
        <w:jc w:val="left"/>
        <w:rPr>
          <w:rFonts w:ascii="ＭＳ ゴシック" w:eastAsia="ＭＳ ゴシック" w:hAnsi="ＭＳ ゴシック" w:cs="Arial" w:hint="eastAsia"/>
          <w:b/>
          <w:bCs/>
          <w:color w:val="000000"/>
          <w:kern w:val="0"/>
          <w:sz w:val="24"/>
          <w:szCs w:val="24"/>
          <w14:ligatures w14:val="none"/>
        </w:rPr>
      </w:pPr>
    </w:p>
    <w:p w14:paraId="392612DC" w14:textId="77777777" w:rsidR="000356DF" w:rsidRPr="000356DF" w:rsidRDefault="000356DF" w:rsidP="001815B0">
      <w:pPr>
        <w:widowControl/>
        <w:pBdr>
          <w:bottom w:val="single" w:sz="18" w:space="8" w:color="EB676F"/>
        </w:pBdr>
        <w:shd w:val="clear" w:color="auto" w:fill="FFFFFF"/>
        <w:ind w:firstLineChars="100" w:firstLine="344"/>
        <w:jc w:val="left"/>
        <w:outlineLvl w:val="1"/>
        <w:rPr>
          <w:rFonts w:ascii="ＭＳ ゴシック" w:eastAsia="ＭＳ ゴシック" w:hAnsi="ＭＳ ゴシック" w:cs="Arial"/>
          <w:b/>
          <w:bCs/>
          <w:color w:val="000000"/>
          <w:kern w:val="0"/>
          <w:sz w:val="36"/>
          <w:szCs w:val="36"/>
          <w14:ligatures w14:val="none"/>
        </w:rPr>
      </w:pPr>
      <w:r w:rsidRPr="000356DF">
        <w:rPr>
          <w:rFonts w:ascii="ＭＳ ゴシック" w:eastAsia="ＭＳ ゴシック" w:hAnsi="ＭＳ ゴシック" w:cs="Arial"/>
          <w:b/>
          <w:bCs/>
          <w:color w:val="000000"/>
          <w:kern w:val="0"/>
          <w:sz w:val="36"/>
          <w:szCs w:val="36"/>
          <w14:ligatures w14:val="none"/>
        </w:rPr>
        <w:t>ともに考え、支えるという選択</w:t>
      </w:r>
    </w:p>
    <w:p w14:paraId="71FC5036" w14:textId="77777777" w:rsidR="001815B0"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最後に、組合員・消費者の立場からも発言がありました。6生協それぞれの代表が登壇し、日々の利用や米を取り巻く状況について意見を述べました。</w:t>
      </w:r>
    </w:p>
    <w:p w14:paraId="023E1984" w14:textId="77777777" w:rsidR="001815B0"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生活クラブ埼玉理事長の村山なみさんは、「生産者の話を直接聞くことで、普段利用しているお米の背景がよく見えてきた」と語りました。</w:t>
      </w:r>
    </w:p>
    <w:p w14:paraId="50A56A06" w14:textId="74E14C6E" w:rsidR="001815B0"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さらに「価格だけでなく、その背景にある状況も含めて考えていくことが大切だと感じた」と話しました。</w:t>
      </w:r>
    </w:p>
    <w:p w14:paraId="7086A8F6" w14:textId="77777777" w:rsidR="001815B0"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こうした実感の背景には、日頃からの組合員と産地との関わりがあります。生活クラブでは生産者との交流や話しあいを重ねる中で、栽培の状況やコストの変化を共有しながら、米の価格についても「つくり続けられる価格」と「食べ続けられる価格」の両立をともに考えてきました。「自分たちで決めた価格だからこそ、適正価格だと自信を持っている」と村山さんは話します。</w:t>
      </w:r>
    </w:p>
    <w:p w14:paraId="41BA583B" w14:textId="77777777" w:rsidR="001815B0"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一方で、食品全体の値上がりが続いていることは日々の暮らしへの影響も小さくありません。「注文の合計額が思った以上に増え、利用を見直すこともある」と率直な思いも語りました。こうした状況の中で、価格だけでなく背景を理解しながら利用を続けていくことの大切さも共有されました。</w:t>
      </w:r>
    </w:p>
    <w:p w14:paraId="57FE586B" w14:textId="77777777" w:rsidR="001815B0"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lastRenderedPageBreak/>
        <w:t>「生産者が消費者の状況にも目を向け、ともに考えようとしてくれている関係はとても貴重だ」と語り、互いの立場を理解しながら支えあう関係の重要性を強調しました。</w:t>
      </w:r>
    </w:p>
    <w:p w14:paraId="6DB45497" w14:textId="77777777" w:rsidR="001815B0"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これからの米づくりについては、「これまで続けてきた話しあいをこれからも積み重ねながら、気候危機や担い手不足といった課題に向きあっていきたい」と述べ、組合員と生産者がともに関わり続けていく姿勢が示されました。</w:t>
      </w:r>
    </w:p>
    <w:p w14:paraId="34DF16EC" w14:textId="3A1E1C24" w:rsidR="000356DF" w:rsidRDefault="000356DF" w:rsidP="001815B0">
      <w:pPr>
        <w:widowControl/>
        <w:shd w:val="clear" w:color="auto" w:fill="FFFFFF"/>
        <w:ind w:firstLineChars="100" w:firstLine="224"/>
        <w:jc w:val="center"/>
        <w:rPr>
          <w:rFonts w:ascii="ＭＳ ゴシック" w:eastAsia="ＭＳ ゴシック" w:hAnsi="ＭＳ ゴシック" w:cs="Arial"/>
          <w:b/>
          <w:bCs/>
          <w:color w:val="9C4393"/>
          <w:kern w:val="0"/>
          <w:sz w:val="18"/>
          <w:szCs w:val="18"/>
          <w14:ligatures w14:val="none"/>
        </w:rPr>
      </w:pPr>
      <w:r w:rsidRPr="000356DF">
        <w:rPr>
          <w:rFonts w:ascii="ＭＳ ゴシック" w:eastAsia="ＭＳ ゴシック" w:hAnsi="ＭＳ ゴシック" w:cs="Arial"/>
          <w:b/>
          <w:bCs/>
          <w:noProof/>
          <w:color w:val="000000"/>
          <w:kern w:val="0"/>
          <w:sz w:val="24"/>
          <w:szCs w:val="24"/>
          <w14:ligatures w14:val="none"/>
        </w:rPr>
        <w:drawing>
          <wp:inline distT="0" distB="0" distL="0" distR="0" wp14:anchorId="579C5E54" wp14:editId="25F44AA2">
            <wp:extent cx="2354580" cy="2354580"/>
            <wp:effectExtent l="0" t="0" r="7620" b="762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4580" cy="2354580"/>
                    </a:xfrm>
                    <a:prstGeom prst="rect">
                      <a:avLst/>
                    </a:prstGeom>
                    <a:noFill/>
                    <a:ln>
                      <a:noFill/>
                    </a:ln>
                  </pic:spPr>
                </pic:pic>
              </a:graphicData>
            </a:graphic>
          </wp:inline>
        </w:drawing>
      </w:r>
      <w:r w:rsidRPr="000356DF">
        <w:rPr>
          <w:rFonts w:ascii="ＭＳ ゴシック" w:eastAsia="ＭＳ ゴシック" w:hAnsi="ＭＳ ゴシック" w:cs="Arial"/>
          <w:b/>
          <w:bCs/>
          <w:color w:val="9C4393"/>
          <w:kern w:val="0"/>
          <w:sz w:val="18"/>
          <w:szCs w:val="18"/>
          <w14:ligatures w14:val="none"/>
        </w:rPr>
        <w:t>生活クラブ埼玉の村山なみさん</w:t>
      </w:r>
    </w:p>
    <w:p w14:paraId="2A3435B0" w14:textId="77777777" w:rsidR="001815B0" w:rsidRPr="000356DF" w:rsidRDefault="001815B0" w:rsidP="001815B0">
      <w:pPr>
        <w:widowControl/>
        <w:shd w:val="clear" w:color="auto" w:fill="FFFFFF"/>
        <w:ind w:firstLineChars="100" w:firstLine="224"/>
        <w:jc w:val="left"/>
        <w:rPr>
          <w:rFonts w:ascii="ＭＳ ゴシック" w:eastAsia="ＭＳ ゴシック" w:hAnsi="ＭＳ ゴシック" w:cs="Arial" w:hint="eastAsia"/>
          <w:b/>
          <w:bCs/>
          <w:color w:val="000000"/>
          <w:kern w:val="0"/>
          <w:sz w:val="24"/>
          <w:szCs w:val="24"/>
          <w14:ligatures w14:val="none"/>
        </w:rPr>
      </w:pPr>
    </w:p>
    <w:p w14:paraId="6D7F3E0A" w14:textId="77777777" w:rsidR="000356DF" w:rsidRPr="000356DF" w:rsidRDefault="000356DF" w:rsidP="001815B0">
      <w:pPr>
        <w:widowControl/>
        <w:pBdr>
          <w:bottom w:val="single" w:sz="18" w:space="8" w:color="EB676F"/>
        </w:pBdr>
        <w:shd w:val="clear" w:color="auto" w:fill="FFFFFF"/>
        <w:ind w:firstLineChars="100" w:firstLine="344"/>
        <w:jc w:val="left"/>
        <w:outlineLvl w:val="1"/>
        <w:rPr>
          <w:rFonts w:ascii="ＭＳ ゴシック" w:eastAsia="ＭＳ ゴシック" w:hAnsi="ＭＳ ゴシック" w:cs="Arial"/>
          <w:b/>
          <w:bCs/>
          <w:color w:val="000000"/>
          <w:kern w:val="0"/>
          <w:sz w:val="36"/>
          <w:szCs w:val="36"/>
          <w14:ligatures w14:val="none"/>
        </w:rPr>
      </w:pPr>
      <w:r w:rsidRPr="000356DF">
        <w:rPr>
          <w:rFonts w:ascii="ＭＳ ゴシック" w:eastAsia="ＭＳ ゴシック" w:hAnsi="ＭＳ ゴシック" w:cs="Arial"/>
          <w:b/>
          <w:bCs/>
          <w:color w:val="000000"/>
          <w:kern w:val="0"/>
          <w:sz w:val="36"/>
          <w:szCs w:val="36"/>
          <w14:ligatures w14:val="none"/>
        </w:rPr>
        <w:t>これからの米づくりを考える</w:t>
      </w:r>
    </w:p>
    <w:p w14:paraId="3C9B64C4" w14:textId="77777777" w:rsidR="001815B0"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質疑応答では、価格や需給の見通し、生産現場の負担、消費者としての関わり方など、さまざまな視点から意見や質問が交わされました。立場の違いはあっても、「米づくりを持続させていきたい」という思いは共通しています。</w:t>
      </w:r>
    </w:p>
    <w:p w14:paraId="55068454" w14:textId="77777777" w:rsidR="001815B0"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最後に6生協を代表して、生活クラブ事業連合生活協同組合連合会の村上彰一会長が閉会のあいさつとして、次のように話しました。</w:t>
      </w:r>
      <w:r w:rsidRPr="000356DF">
        <w:rPr>
          <w:rFonts w:ascii="ＭＳ ゴシック" w:eastAsia="ＭＳ ゴシック" w:hAnsi="ＭＳ ゴシック" w:cs="Arial"/>
          <w:b/>
          <w:bCs/>
          <w:color w:val="000000"/>
          <w:kern w:val="0"/>
          <w:sz w:val="24"/>
          <w:szCs w:val="24"/>
          <w14:ligatures w14:val="none"/>
        </w:rPr>
        <w:br/>
        <w:t>「今回のように米不足が実際に起きたことは、これまでの需給の考え方やしくみを見直す必要があることを示しています。気候危機や災害など不確実な要因が増える中で、生産者が安心してつくり続けられること、そして消費者に安定して届けられること、その両方をどう実現していくかが重要です」</w:t>
      </w:r>
    </w:p>
    <w:p w14:paraId="0390486E" w14:textId="77777777" w:rsidR="001815B0"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さらに、「生産原価を踏まえた所得の確保や、安定した供給と価格のあり方については、市場任せにするのではなく、政策も含めて考えていく必要がある」と述べ、生産と消費の双方を支え</w:t>
      </w:r>
      <w:r w:rsidRPr="000356DF">
        <w:rPr>
          <w:rFonts w:ascii="ＭＳ ゴシック" w:eastAsia="ＭＳ ゴシック" w:hAnsi="ＭＳ ゴシック" w:cs="Arial"/>
          <w:b/>
          <w:bCs/>
          <w:color w:val="000000"/>
          <w:kern w:val="0"/>
          <w:sz w:val="24"/>
          <w:szCs w:val="24"/>
          <w14:ligatures w14:val="none"/>
        </w:rPr>
        <w:lastRenderedPageBreak/>
        <w:t>るしくみづくりの重要性を強調しました。そして、「今日の学習の成果もふまえ、政府が検討している『新たな水田政策』案策定に向けて6生協で政策提言していきます」と結びました。</w:t>
      </w:r>
    </w:p>
    <w:p w14:paraId="19043E39" w14:textId="77777777" w:rsidR="001815B0" w:rsidRDefault="000356DF" w:rsidP="001815B0">
      <w:pPr>
        <w:widowControl/>
        <w:shd w:val="clear" w:color="auto" w:fill="FFFFFF"/>
        <w:ind w:firstLineChars="100" w:firstLine="224"/>
        <w:jc w:val="left"/>
        <w:rPr>
          <w:rFonts w:ascii="ＭＳ ゴシック" w:eastAsia="ＭＳ ゴシック" w:hAnsi="ＭＳ ゴシック" w:cs="Arial"/>
          <w:b/>
          <w:bCs/>
          <w:color w:val="000000"/>
          <w:kern w:val="0"/>
          <w:sz w:val="24"/>
          <w:szCs w:val="24"/>
          <w14:ligatures w14:val="none"/>
        </w:rPr>
      </w:pPr>
      <w:r w:rsidRPr="000356DF">
        <w:rPr>
          <w:rFonts w:ascii="ＭＳ ゴシック" w:eastAsia="ＭＳ ゴシック" w:hAnsi="ＭＳ ゴシック" w:cs="Arial"/>
          <w:b/>
          <w:bCs/>
          <w:color w:val="000000"/>
          <w:kern w:val="0"/>
          <w:sz w:val="24"/>
          <w:szCs w:val="24"/>
          <w14:ligatures w14:val="none"/>
        </w:rPr>
        <w:t>今回の学習会は、生産者、行政、消費者がそれぞれの立場から現状を共有し、理解を深める機会となりました。これからの米づくりをどのように持続可能なものにしていくのか。その問いを、私たち自身のこととして考え続けていくことが求められています。</w:t>
      </w:r>
    </w:p>
    <w:p w14:paraId="295573CA" w14:textId="52D3BDE3" w:rsidR="000356DF" w:rsidRPr="000356DF" w:rsidRDefault="000356DF" w:rsidP="001815B0">
      <w:pPr>
        <w:widowControl/>
        <w:shd w:val="clear" w:color="auto" w:fill="FFFFFF"/>
        <w:ind w:firstLineChars="100" w:firstLine="224"/>
        <w:jc w:val="center"/>
        <w:rPr>
          <w:rFonts w:ascii="ＭＳ ゴシック" w:eastAsia="ＭＳ ゴシック" w:hAnsi="ＭＳ ゴシック" w:hint="eastAsia"/>
          <w:b/>
          <w:bCs/>
        </w:rPr>
      </w:pPr>
      <w:r w:rsidRPr="000356DF">
        <w:rPr>
          <w:rFonts w:ascii="ＭＳ ゴシック" w:eastAsia="ＭＳ ゴシック" w:hAnsi="ＭＳ ゴシック" w:cs="Arial"/>
          <w:b/>
          <w:bCs/>
          <w:noProof/>
          <w:color w:val="000000"/>
          <w:kern w:val="0"/>
          <w:sz w:val="24"/>
          <w:szCs w:val="24"/>
          <w14:ligatures w14:val="none"/>
        </w:rPr>
        <w:drawing>
          <wp:inline distT="0" distB="0" distL="0" distR="0" wp14:anchorId="15E7C0F6" wp14:editId="111A4566">
            <wp:extent cx="2217420" cy="2217420"/>
            <wp:effectExtent l="0" t="0" r="0" b="0"/>
            <wp:docPr id="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7420" cy="2217420"/>
                    </a:xfrm>
                    <a:prstGeom prst="rect">
                      <a:avLst/>
                    </a:prstGeom>
                    <a:noFill/>
                    <a:ln>
                      <a:noFill/>
                    </a:ln>
                  </pic:spPr>
                </pic:pic>
              </a:graphicData>
            </a:graphic>
          </wp:inline>
        </w:drawing>
      </w:r>
      <w:r w:rsidRPr="000356DF">
        <w:rPr>
          <w:rFonts w:ascii="ＭＳ ゴシック" w:eastAsia="ＭＳ ゴシック" w:hAnsi="ＭＳ ゴシック" w:cs="Arial"/>
          <w:b/>
          <w:bCs/>
          <w:color w:val="9C4393"/>
          <w:kern w:val="0"/>
          <w:sz w:val="18"/>
          <w:szCs w:val="18"/>
          <w14:ligatures w14:val="none"/>
        </w:rPr>
        <w:t>生活クラブ事業連合生活協同組合連合会の村上彰一会長</w:t>
      </w:r>
    </w:p>
    <w:sectPr w:rsidR="000356DF" w:rsidRPr="000356DF" w:rsidSect="00C52577">
      <w:pgSz w:w="11906" w:h="16838" w:code="9"/>
      <w:pgMar w:top="1134" w:right="1134" w:bottom="1134" w:left="1134" w:header="170" w:footer="170"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DF"/>
    <w:rsid w:val="000356DF"/>
    <w:rsid w:val="001815B0"/>
    <w:rsid w:val="00392B6A"/>
    <w:rsid w:val="008C47F2"/>
    <w:rsid w:val="009252C0"/>
    <w:rsid w:val="00C52577"/>
    <w:rsid w:val="00F3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C98938"/>
  <w15:chartTrackingRefBased/>
  <w15:docId w15:val="{1204FA5B-0BDE-44AA-AF46-659EFCC9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356DF"/>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356DF"/>
    <w:rPr>
      <w:b/>
      <w:bCs/>
    </w:rPr>
  </w:style>
  <w:style w:type="character" w:styleId="a4">
    <w:name w:val="Hyperlink"/>
    <w:basedOn w:val="a0"/>
    <w:uiPriority w:val="99"/>
    <w:unhideWhenUsed/>
    <w:rsid w:val="000356DF"/>
    <w:rPr>
      <w:color w:val="0563C1" w:themeColor="hyperlink"/>
      <w:u w:val="single"/>
    </w:rPr>
  </w:style>
  <w:style w:type="character" w:styleId="a5">
    <w:name w:val="Unresolved Mention"/>
    <w:basedOn w:val="a0"/>
    <w:uiPriority w:val="99"/>
    <w:semiHidden/>
    <w:unhideWhenUsed/>
    <w:rsid w:val="000356DF"/>
    <w:rPr>
      <w:color w:val="605E5C"/>
      <w:shd w:val="clear" w:color="auto" w:fill="E1DFDD"/>
    </w:rPr>
  </w:style>
  <w:style w:type="character" w:customStyle="1" w:styleId="10">
    <w:name w:val="見出し 1 (文字)"/>
    <w:basedOn w:val="a0"/>
    <w:link w:val="1"/>
    <w:uiPriority w:val="9"/>
    <w:rsid w:val="000356DF"/>
    <w:rPr>
      <w:rFonts w:ascii="ＭＳ Ｐゴシック" w:eastAsia="ＭＳ Ｐゴシック" w:hAnsi="ＭＳ Ｐゴシック" w:cs="ＭＳ Ｐゴシック"/>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882418">
      <w:bodyDiv w:val="1"/>
      <w:marLeft w:val="0"/>
      <w:marRight w:val="0"/>
      <w:marTop w:val="0"/>
      <w:marBottom w:val="0"/>
      <w:divBdr>
        <w:top w:val="none" w:sz="0" w:space="0" w:color="auto"/>
        <w:left w:val="none" w:sz="0" w:space="0" w:color="auto"/>
        <w:bottom w:val="none" w:sz="0" w:space="0" w:color="auto"/>
        <w:right w:val="none" w:sz="0" w:space="0" w:color="auto"/>
      </w:divBdr>
      <w:divsChild>
        <w:div w:id="808745859">
          <w:marLeft w:val="0"/>
          <w:marRight w:val="0"/>
          <w:marTop w:val="0"/>
          <w:marBottom w:val="150"/>
          <w:divBdr>
            <w:top w:val="none" w:sz="0" w:space="0" w:color="auto"/>
            <w:left w:val="none" w:sz="0" w:space="0" w:color="auto"/>
            <w:bottom w:val="none" w:sz="0" w:space="0" w:color="auto"/>
            <w:right w:val="none" w:sz="0" w:space="0" w:color="auto"/>
          </w:divBdr>
          <w:divsChild>
            <w:div w:id="2142534058">
              <w:marLeft w:val="0"/>
              <w:marRight w:val="0"/>
              <w:marTop w:val="0"/>
              <w:marBottom w:val="0"/>
              <w:divBdr>
                <w:top w:val="none" w:sz="0" w:space="0" w:color="auto"/>
                <w:left w:val="none" w:sz="0" w:space="0" w:color="auto"/>
                <w:bottom w:val="none" w:sz="0" w:space="0" w:color="auto"/>
                <w:right w:val="none" w:sz="0" w:space="0" w:color="auto"/>
              </w:divBdr>
              <w:divsChild>
                <w:div w:id="93982411">
                  <w:marLeft w:val="-60"/>
                  <w:marRight w:val="0"/>
                  <w:marTop w:val="0"/>
                  <w:marBottom w:val="150"/>
                  <w:divBdr>
                    <w:top w:val="none" w:sz="0" w:space="0" w:color="auto"/>
                    <w:left w:val="none" w:sz="0" w:space="0" w:color="auto"/>
                    <w:bottom w:val="none" w:sz="0" w:space="0" w:color="auto"/>
                    <w:right w:val="none" w:sz="0" w:space="0" w:color="auto"/>
                  </w:divBdr>
                </w:div>
              </w:divsChild>
            </w:div>
            <w:div w:id="70930595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11424350">
      <w:bodyDiv w:val="1"/>
      <w:marLeft w:val="0"/>
      <w:marRight w:val="0"/>
      <w:marTop w:val="0"/>
      <w:marBottom w:val="0"/>
      <w:divBdr>
        <w:top w:val="none" w:sz="0" w:space="0" w:color="auto"/>
        <w:left w:val="none" w:sz="0" w:space="0" w:color="auto"/>
        <w:bottom w:val="none" w:sz="0" w:space="0" w:color="auto"/>
        <w:right w:val="none" w:sz="0" w:space="0" w:color="auto"/>
      </w:divBdr>
      <w:divsChild>
        <w:div w:id="1257904950">
          <w:marLeft w:val="0"/>
          <w:marRight w:val="0"/>
          <w:marTop w:val="0"/>
          <w:marBottom w:val="0"/>
          <w:divBdr>
            <w:top w:val="none" w:sz="0" w:space="0" w:color="auto"/>
            <w:left w:val="none" w:sz="0" w:space="0" w:color="auto"/>
            <w:bottom w:val="none" w:sz="0" w:space="0" w:color="auto"/>
            <w:right w:val="none" w:sz="0" w:space="0" w:color="auto"/>
          </w:divBdr>
          <w:divsChild>
            <w:div w:id="271784817">
              <w:marLeft w:val="0"/>
              <w:marRight w:val="0"/>
              <w:marTop w:val="0"/>
              <w:marBottom w:val="0"/>
              <w:divBdr>
                <w:top w:val="none" w:sz="0" w:space="0" w:color="auto"/>
                <w:left w:val="none" w:sz="0" w:space="0" w:color="auto"/>
                <w:bottom w:val="none" w:sz="0" w:space="0" w:color="auto"/>
                <w:right w:val="none" w:sz="0" w:space="0" w:color="auto"/>
              </w:divBdr>
              <w:divsChild>
                <w:div w:id="1707096862">
                  <w:marLeft w:val="255"/>
                  <w:marRight w:val="255"/>
                  <w:marTop w:val="0"/>
                  <w:marBottom w:val="0"/>
                  <w:divBdr>
                    <w:top w:val="none" w:sz="0" w:space="0" w:color="auto"/>
                    <w:left w:val="none" w:sz="0" w:space="0" w:color="auto"/>
                    <w:bottom w:val="none" w:sz="0" w:space="0" w:color="auto"/>
                    <w:right w:val="none" w:sz="0" w:space="0" w:color="auto"/>
                  </w:divBdr>
                  <w:divsChild>
                    <w:div w:id="3046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07594">
          <w:marLeft w:val="0"/>
          <w:marRight w:val="0"/>
          <w:marTop w:val="0"/>
          <w:marBottom w:val="0"/>
          <w:divBdr>
            <w:top w:val="none" w:sz="0" w:space="0" w:color="auto"/>
            <w:left w:val="none" w:sz="0" w:space="0" w:color="auto"/>
            <w:bottom w:val="none" w:sz="0" w:space="0" w:color="auto"/>
            <w:right w:val="none" w:sz="0" w:space="0" w:color="auto"/>
          </w:divBdr>
          <w:divsChild>
            <w:div w:id="18969925">
              <w:marLeft w:val="0"/>
              <w:marRight w:val="0"/>
              <w:marTop w:val="0"/>
              <w:marBottom w:val="0"/>
              <w:divBdr>
                <w:top w:val="none" w:sz="0" w:space="0" w:color="auto"/>
                <w:left w:val="none" w:sz="0" w:space="0" w:color="auto"/>
                <w:bottom w:val="none" w:sz="0" w:space="0" w:color="auto"/>
                <w:right w:val="none" w:sz="0" w:space="0" w:color="auto"/>
              </w:divBdr>
              <w:divsChild>
                <w:div w:id="1133057419">
                  <w:marLeft w:val="255"/>
                  <w:marRight w:val="255"/>
                  <w:marTop w:val="0"/>
                  <w:marBottom w:val="0"/>
                  <w:divBdr>
                    <w:top w:val="none" w:sz="0" w:space="0" w:color="auto"/>
                    <w:left w:val="none" w:sz="0" w:space="0" w:color="auto"/>
                    <w:bottom w:val="none" w:sz="0" w:space="0" w:color="auto"/>
                    <w:right w:val="none" w:sz="0" w:space="0" w:color="auto"/>
                  </w:divBdr>
                  <w:divsChild>
                    <w:div w:id="2041516165">
                      <w:marLeft w:val="0"/>
                      <w:marRight w:val="0"/>
                      <w:marTop w:val="0"/>
                      <w:marBottom w:val="0"/>
                      <w:divBdr>
                        <w:top w:val="none" w:sz="0" w:space="0" w:color="auto"/>
                        <w:left w:val="none" w:sz="0" w:space="0" w:color="auto"/>
                        <w:bottom w:val="none" w:sz="0" w:space="0" w:color="auto"/>
                        <w:right w:val="none" w:sz="0" w:space="0" w:color="auto"/>
                      </w:divBdr>
                    </w:div>
                    <w:div w:id="14077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9442">
          <w:marLeft w:val="0"/>
          <w:marRight w:val="0"/>
          <w:marTop w:val="0"/>
          <w:marBottom w:val="0"/>
          <w:divBdr>
            <w:top w:val="none" w:sz="0" w:space="0" w:color="auto"/>
            <w:left w:val="none" w:sz="0" w:space="0" w:color="auto"/>
            <w:bottom w:val="none" w:sz="0" w:space="0" w:color="auto"/>
            <w:right w:val="none" w:sz="0" w:space="0" w:color="auto"/>
          </w:divBdr>
          <w:divsChild>
            <w:div w:id="961574630">
              <w:marLeft w:val="0"/>
              <w:marRight w:val="0"/>
              <w:marTop w:val="0"/>
              <w:marBottom w:val="0"/>
              <w:divBdr>
                <w:top w:val="none" w:sz="0" w:space="0" w:color="auto"/>
                <w:left w:val="none" w:sz="0" w:space="0" w:color="auto"/>
                <w:bottom w:val="none" w:sz="0" w:space="0" w:color="auto"/>
                <w:right w:val="none" w:sz="0" w:space="0" w:color="auto"/>
              </w:divBdr>
              <w:divsChild>
                <w:div w:id="1364213879">
                  <w:marLeft w:val="105"/>
                  <w:marRight w:val="105"/>
                  <w:marTop w:val="0"/>
                  <w:marBottom w:val="0"/>
                  <w:divBdr>
                    <w:top w:val="none" w:sz="0" w:space="0" w:color="auto"/>
                    <w:left w:val="none" w:sz="0" w:space="0" w:color="auto"/>
                    <w:bottom w:val="none" w:sz="0" w:space="0" w:color="auto"/>
                    <w:right w:val="none" w:sz="0" w:space="0" w:color="auto"/>
                  </w:divBdr>
                </w:div>
                <w:div w:id="78384016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860504774">
          <w:marLeft w:val="0"/>
          <w:marRight w:val="0"/>
          <w:marTop w:val="0"/>
          <w:marBottom w:val="0"/>
          <w:divBdr>
            <w:top w:val="none" w:sz="0" w:space="0" w:color="auto"/>
            <w:left w:val="none" w:sz="0" w:space="0" w:color="auto"/>
            <w:bottom w:val="none" w:sz="0" w:space="0" w:color="auto"/>
            <w:right w:val="none" w:sz="0" w:space="0" w:color="auto"/>
          </w:divBdr>
          <w:divsChild>
            <w:div w:id="1239025477">
              <w:marLeft w:val="0"/>
              <w:marRight w:val="0"/>
              <w:marTop w:val="0"/>
              <w:marBottom w:val="0"/>
              <w:divBdr>
                <w:top w:val="none" w:sz="0" w:space="0" w:color="auto"/>
                <w:left w:val="none" w:sz="0" w:space="0" w:color="auto"/>
                <w:bottom w:val="none" w:sz="0" w:space="0" w:color="auto"/>
                <w:right w:val="none" w:sz="0" w:space="0" w:color="auto"/>
              </w:divBdr>
              <w:divsChild>
                <w:div w:id="1536313551">
                  <w:marLeft w:val="255"/>
                  <w:marRight w:val="255"/>
                  <w:marTop w:val="0"/>
                  <w:marBottom w:val="0"/>
                  <w:divBdr>
                    <w:top w:val="none" w:sz="0" w:space="0" w:color="auto"/>
                    <w:left w:val="none" w:sz="0" w:space="0" w:color="auto"/>
                    <w:bottom w:val="none" w:sz="0" w:space="0" w:color="auto"/>
                    <w:right w:val="none" w:sz="0" w:space="0" w:color="auto"/>
                  </w:divBdr>
                  <w:divsChild>
                    <w:div w:id="78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50983">
          <w:marLeft w:val="0"/>
          <w:marRight w:val="0"/>
          <w:marTop w:val="0"/>
          <w:marBottom w:val="0"/>
          <w:divBdr>
            <w:top w:val="none" w:sz="0" w:space="0" w:color="auto"/>
            <w:left w:val="none" w:sz="0" w:space="0" w:color="auto"/>
            <w:bottom w:val="none" w:sz="0" w:space="0" w:color="auto"/>
            <w:right w:val="none" w:sz="0" w:space="0" w:color="auto"/>
          </w:divBdr>
          <w:divsChild>
            <w:div w:id="897979100">
              <w:marLeft w:val="0"/>
              <w:marRight w:val="0"/>
              <w:marTop w:val="0"/>
              <w:marBottom w:val="0"/>
              <w:divBdr>
                <w:top w:val="none" w:sz="0" w:space="0" w:color="auto"/>
                <w:left w:val="none" w:sz="0" w:space="0" w:color="auto"/>
                <w:bottom w:val="none" w:sz="0" w:space="0" w:color="auto"/>
                <w:right w:val="none" w:sz="0" w:space="0" w:color="auto"/>
              </w:divBdr>
              <w:divsChild>
                <w:div w:id="2012950616">
                  <w:marLeft w:val="255"/>
                  <w:marRight w:val="255"/>
                  <w:marTop w:val="0"/>
                  <w:marBottom w:val="0"/>
                  <w:divBdr>
                    <w:top w:val="none" w:sz="0" w:space="0" w:color="auto"/>
                    <w:left w:val="none" w:sz="0" w:space="0" w:color="auto"/>
                    <w:bottom w:val="none" w:sz="0" w:space="0" w:color="auto"/>
                    <w:right w:val="none" w:sz="0" w:space="0" w:color="auto"/>
                  </w:divBdr>
                  <w:divsChild>
                    <w:div w:id="54862377">
                      <w:marLeft w:val="0"/>
                      <w:marRight w:val="0"/>
                      <w:marTop w:val="0"/>
                      <w:marBottom w:val="0"/>
                      <w:divBdr>
                        <w:top w:val="none" w:sz="0" w:space="0" w:color="auto"/>
                        <w:left w:val="none" w:sz="0" w:space="0" w:color="auto"/>
                        <w:bottom w:val="none" w:sz="0" w:space="0" w:color="auto"/>
                        <w:right w:val="none" w:sz="0" w:space="0" w:color="auto"/>
                      </w:divBdr>
                    </w:div>
                    <w:div w:id="3491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89704">
          <w:marLeft w:val="0"/>
          <w:marRight w:val="0"/>
          <w:marTop w:val="0"/>
          <w:marBottom w:val="0"/>
          <w:divBdr>
            <w:top w:val="none" w:sz="0" w:space="0" w:color="auto"/>
            <w:left w:val="none" w:sz="0" w:space="0" w:color="auto"/>
            <w:bottom w:val="none" w:sz="0" w:space="0" w:color="auto"/>
            <w:right w:val="none" w:sz="0" w:space="0" w:color="auto"/>
          </w:divBdr>
          <w:divsChild>
            <w:div w:id="75202451">
              <w:marLeft w:val="0"/>
              <w:marRight w:val="0"/>
              <w:marTop w:val="0"/>
              <w:marBottom w:val="0"/>
              <w:divBdr>
                <w:top w:val="none" w:sz="0" w:space="0" w:color="auto"/>
                <w:left w:val="none" w:sz="0" w:space="0" w:color="auto"/>
                <w:bottom w:val="none" w:sz="0" w:space="0" w:color="auto"/>
                <w:right w:val="none" w:sz="0" w:space="0" w:color="auto"/>
              </w:divBdr>
              <w:divsChild>
                <w:div w:id="1656228574">
                  <w:marLeft w:val="255"/>
                  <w:marRight w:val="255"/>
                  <w:marTop w:val="0"/>
                  <w:marBottom w:val="0"/>
                  <w:divBdr>
                    <w:top w:val="none" w:sz="0" w:space="0" w:color="auto"/>
                    <w:left w:val="none" w:sz="0" w:space="0" w:color="auto"/>
                    <w:bottom w:val="none" w:sz="0" w:space="0" w:color="auto"/>
                    <w:right w:val="none" w:sz="0" w:space="0" w:color="auto"/>
                  </w:divBdr>
                  <w:divsChild>
                    <w:div w:id="121395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80021">
          <w:marLeft w:val="0"/>
          <w:marRight w:val="0"/>
          <w:marTop w:val="0"/>
          <w:marBottom w:val="0"/>
          <w:divBdr>
            <w:top w:val="none" w:sz="0" w:space="0" w:color="auto"/>
            <w:left w:val="none" w:sz="0" w:space="0" w:color="auto"/>
            <w:bottom w:val="none" w:sz="0" w:space="0" w:color="auto"/>
            <w:right w:val="none" w:sz="0" w:space="0" w:color="auto"/>
          </w:divBdr>
          <w:divsChild>
            <w:div w:id="216550028">
              <w:marLeft w:val="0"/>
              <w:marRight w:val="0"/>
              <w:marTop w:val="0"/>
              <w:marBottom w:val="0"/>
              <w:divBdr>
                <w:top w:val="none" w:sz="0" w:space="0" w:color="auto"/>
                <w:left w:val="none" w:sz="0" w:space="0" w:color="auto"/>
                <w:bottom w:val="none" w:sz="0" w:space="0" w:color="auto"/>
                <w:right w:val="none" w:sz="0" w:space="0" w:color="auto"/>
              </w:divBdr>
              <w:divsChild>
                <w:div w:id="1331981607">
                  <w:marLeft w:val="255"/>
                  <w:marRight w:val="255"/>
                  <w:marTop w:val="0"/>
                  <w:marBottom w:val="0"/>
                  <w:divBdr>
                    <w:top w:val="none" w:sz="0" w:space="0" w:color="auto"/>
                    <w:left w:val="none" w:sz="0" w:space="0" w:color="auto"/>
                    <w:bottom w:val="none" w:sz="0" w:space="0" w:color="auto"/>
                    <w:right w:val="none" w:sz="0" w:space="0" w:color="auto"/>
                  </w:divBdr>
                  <w:divsChild>
                    <w:div w:id="20462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19207">
          <w:marLeft w:val="0"/>
          <w:marRight w:val="0"/>
          <w:marTop w:val="0"/>
          <w:marBottom w:val="0"/>
          <w:divBdr>
            <w:top w:val="none" w:sz="0" w:space="0" w:color="auto"/>
            <w:left w:val="none" w:sz="0" w:space="0" w:color="auto"/>
            <w:bottom w:val="none" w:sz="0" w:space="0" w:color="auto"/>
            <w:right w:val="none" w:sz="0" w:space="0" w:color="auto"/>
          </w:divBdr>
          <w:divsChild>
            <w:div w:id="1693722968">
              <w:marLeft w:val="0"/>
              <w:marRight w:val="0"/>
              <w:marTop w:val="0"/>
              <w:marBottom w:val="0"/>
              <w:divBdr>
                <w:top w:val="none" w:sz="0" w:space="0" w:color="auto"/>
                <w:left w:val="none" w:sz="0" w:space="0" w:color="auto"/>
                <w:bottom w:val="none" w:sz="0" w:space="0" w:color="auto"/>
                <w:right w:val="none" w:sz="0" w:space="0" w:color="auto"/>
              </w:divBdr>
              <w:divsChild>
                <w:div w:id="2015255588">
                  <w:marLeft w:val="255"/>
                  <w:marRight w:val="255"/>
                  <w:marTop w:val="0"/>
                  <w:marBottom w:val="0"/>
                  <w:divBdr>
                    <w:top w:val="none" w:sz="0" w:space="0" w:color="auto"/>
                    <w:left w:val="none" w:sz="0" w:space="0" w:color="auto"/>
                    <w:bottom w:val="none" w:sz="0" w:space="0" w:color="auto"/>
                    <w:right w:val="none" w:sz="0" w:space="0" w:color="auto"/>
                  </w:divBdr>
                  <w:divsChild>
                    <w:div w:id="18408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s://seikatsuclub.coop/news/detail.html?NTC=1000009177" TargetMode="Externa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620</Words>
  <Characters>3535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若狹 良治</dc:creator>
  <cp:keywords/>
  <dc:description/>
  <cp:lastModifiedBy>若狹 良治</cp:lastModifiedBy>
  <cp:revision>1</cp:revision>
  <dcterms:created xsi:type="dcterms:W3CDTF">2026-05-24T01:38:00Z</dcterms:created>
  <dcterms:modified xsi:type="dcterms:W3CDTF">2026-05-24T02:00:00Z</dcterms:modified>
</cp:coreProperties>
</file>