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BD716" w14:textId="6738CF4B" w:rsidR="009B1B59" w:rsidRPr="009B1B59" w:rsidRDefault="009B1B59" w:rsidP="00BF07B9">
      <w:pPr>
        <w:widowControl/>
        <w:jc w:val="left"/>
        <w:rPr>
          <w:rFonts w:ascii="Century" w:eastAsia="ＭＳ 明朝" w:hAnsi="Century"/>
          <w:b/>
          <w:bCs/>
          <w:color w:val="0000CC"/>
          <w:sz w:val="40"/>
          <w:szCs w:val="40"/>
        </w:rPr>
      </w:pPr>
      <w:r w:rsidRPr="009B1B59">
        <w:rPr>
          <w:rFonts w:ascii="Century" w:hAnsi="Century" w:cs="Segoe UI"/>
          <w:b/>
          <w:bCs/>
          <w:color w:val="0000CC"/>
          <w:sz w:val="40"/>
          <w:szCs w:val="40"/>
          <w:shd w:val="clear" w:color="auto" w:fill="FFFFFF"/>
        </w:rPr>
        <w:t>https://x.gd/AU07x</w:t>
      </w:r>
    </w:p>
    <w:p w14:paraId="74E25CCC" w14:textId="321C8D80" w:rsidR="00BF07B9" w:rsidRPr="005B60C5" w:rsidRDefault="00BF07B9" w:rsidP="00BF07B9">
      <w:pPr>
        <w:widowControl/>
        <w:jc w:val="left"/>
        <w:rPr>
          <w:rFonts w:ascii="HG創英角ｺﾞｼｯｸUB" w:eastAsia="HG創英角ｺﾞｼｯｸUB" w:hAnsi="HG創英角ｺﾞｼｯｸUB"/>
          <w:color w:val="000000" w:themeColor="text1"/>
          <w:sz w:val="32"/>
          <w:szCs w:val="32"/>
        </w:rPr>
      </w:pPr>
      <w:r w:rsidRPr="005B60C5">
        <w:rPr>
          <w:rFonts w:ascii="HG創英角ｺﾞｼｯｸUB" w:eastAsia="HG創英角ｺﾞｼｯｸUB" w:hAnsi="HG創英角ｺﾞｼｯｸUB" w:hint="eastAsia"/>
          <w:color w:val="000000" w:themeColor="text1"/>
          <w:sz w:val="32"/>
          <w:szCs w:val="32"/>
        </w:rPr>
        <w:t>日刊自動車新聞　コラム「車笛」</w:t>
      </w:r>
      <w:r w:rsidRPr="005B60C5">
        <w:rPr>
          <w:rFonts w:ascii="HG創英角ｺﾞｼｯｸUB" w:eastAsia="HG創英角ｺﾞｼｯｸUB" w:hAnsi="HG創英角ｺﾞｼｯｸUB" w:hint="eastAsia"/>
          <w:color w:val="000000" w:themeColor="text1"/>
          <w:sz w:val="32"/>
          <w:szCs w:val="32"/>
        </w:rPr>
        <w:t xml:space="preserve">　２００７年３月３１日</w:t>
      </w:r>
      <w:r w:rsidR="0023273B" w:rsidRPr="005B60C5">
        <w:rPr>
          <w:rFonts w:ascii="HG創英角ｺﾞｼｯｸUB" w:eastAsia="HG創英角ｺﾞｼｯｸUB" w:hAnsi="HG創英角ｺﾞｼｯｸUB" w:hint="eastAsia"/>
          <w:color w:val="000000" w:themeColor="text1"/>
          <w:sz w:val="32"/>
          <w:szCs w:val="32"/>
        </w:rPr>
        <w:t>（</w:t>
      </w:r>
      <w:r w:rsidRPr="005B60C5">
        <w:rPr>
          <w:rFonts w:ascii="HG創英角ｺﾞｼｯｸUB" w:eastAsia="HG創英角ｺﾞｼｯｸUB" w:hAnsi="HG創英角ｺﾞｼｯｸUB" w:hint="eastAsia"/>
          <w:color w:val="000000" w:themeColor="text1"/>
          <w:sz w:val="32"/>
          <w:szCs w:val="32"/>
        </w:rPr>
        <w:t>土</w:t>
      </w:r>
      <w:r w:rsidR="0023273B" w:rsidRPr="005B60C5">
        <w:rPr>
          <w:rFonts w:ascii="HG創英角ｺﾞｼｯｸUB" w:eastAsia="HG創英角ｺﾞｼｯｸUB" w:hAnsi="HG創英角ｺﾞｼｯｸUB" w:hint="eastAsia"/>
          <w:color w:val="000000" w:themeColor="text1"/>
          <w:sz w:val="32"/>
          <w:szCs w:val="32"/>
        </w:rPr>
        <w:t>）</w:t>
      </w:r>
    </w:p>
    <w:p w14:paraId="2B0EF818" w14:textId="550368B3"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食糧危機とエネルギー</w:t>
      </w:r>
      <w:r w:rsidR="0023273B">
        <w:rPr>
          <w:rFonts w:ascii="ＭＳ 明朝" w:eastAsia="ＭＳ 明朝" w:hAnsi="ＭＳ 明朝" w:hint="eastAsia"/>
          <w:b/>
          <w:bCs/>
          <w:color w:val="000000" w:themeColor="text1"/>
          <w:sz w:val="32"/>
          <w:szCs w:val="32"/>
        </w:rPr>
        <w:t>（</w:t>
      </w:r>
      <w:r>
        <w:rPr>
          <w:rFonts w:ascii="ＭＳ 明朝" w:eastAsia="ＭＳ 明朝" w:hAnsi="ＭＳ 明朝" w:hint="eastAsia"/>
          <w:b/>
          <w:bCs/>
          <w:color w:val="000000" w:themeColor="text1"/>
          <w:sz w:val="32"/>
          <w:szCs w:val="32"/>
        </w:rPr>
        <w:t>２</w:t>
      </w:r>
      <w:r w:rsidR="0023273B">
        <w:rPr>
          <w:rFonts w:ascii="ＭＳ 明朝" w:eastAsia="ＭＳ 明朝" w:hAnsi="ＭＳ 明朝" w:hint="eastAsia"/>
          <w:b/>
          <w:bCs/>
          <w:color w:val="000000" w:themeColor="text1"/>
          <w:sz w:val="32"/>
          <w:szCs w:val="32"/>
        </w:rPr>
        <w:t>）</w:t>
      </w:r>
    </w:p>
    <w:p w14:paraId="78507F77" w14:textId="5E5554C8" w:rsidR="00BF07B9" w:rsidRPr="00BF07B9" w:rsidRDefault="00BF07B9" w:rsidP="00BF07B9">
      <w:pPr>
        <w:widowControl/>
        <w:jc w:val="left"/>
        <w:rPr>
          <w:rFonts w:ascii="HG創英角ｺﾞｼｯｸUB" w:eastAsia="HG創英角ｺﾞｼｯｸUB" w:hAnsi="HG創英角ｺﾞｼｯｸUB"/>
          <w:color w:val="000000" w:themeColor="text1"/>
          <w:sz w:val="44"/>
          <w:szCs w:val="44"/>
        </w:rPr>
      </w:pPr>
      <w:r w:rsidRPr="00BF07B9">
        <w:rPr>
          <w:rFonts w:ascii="HG創英角ｺﾞｼｯｸUB" w:eastAsia="HG創英角ｺﾞｼｯｸUB" w:hAnsi="HG創英角ｺﾞｼｯｸUB" w:hint="eastAsia"/>
          <w:color w:val="000000" w:themeColor="text1"/>
          <w:sz w:val="44"/>
          <w:szCs w:val="44"/>
        </w:rPr>
        <w:t>卵の黄身は薄かった</w:t>
      </w:r>
    </w:p>
    <w:p w14:paraId="4336F4C3" w14:textId="0AA26CD4" w:rsidR="00BF07B9" w:rsidRPr="00BF07B9" w:rsidRDefault="00BF07B9" w:rsidP="00BF07B9">
      <w:pPr>
        <w:widowControl/>
        <w:jc w:val="left"/>
        <w:rPr>
          <w:rFonts w:ascii="ＭＳ 明朝" w:eastAsia="ＭＳ 明朝" w:hAnsi="ＭＳ 明朝"/>
          <w:b/>
          <w:bCs/>
          <w:color w:val="000000" w:themeColor="text1"/>
          <w:sz w:val="32"/>
          <w:szCs w:val="32"/>
          <w:lang w:eastAsia="zh-CN"/>
        </w:rPr>
      </w:pPr>
      <w:r w:rsidRPr="00BF07B9">
        <w:rPr>
          <w:rFonts w:ascii="ＭＳ 明朝" w:eastAsia="ＭＳ 明朝" w:hAnsi="ＭＳ 明朝"/>
          <w:b/>
          <w:bCs/>
          <w:color w:val="000000" w:themeColor="text1"/>
          <w:sz w:val="32"/>
          <w:szCs w:val="32"/>
          <w:lang w:eastAsia="zh-CN"/>
        </w:rPr>
        <w:t>DME自動車普及</w:t>
      </w:r>
      <w:r w:rsidRPr="00BF07B9">
        <w:rPr>
          <w:rFonts w:ascii="ＭＳ 明朝" w:eastAsia="ＭＳ 明朝" w:hAnsi="ＭＳ 明朝" w:hint="eastAsia"/>
          <w:b/>
          <w:bCs/>
          <w:color w:val="000000" w:themeColor="text1"/>
          <w:sz w:val="32"/>
          <w:szCs w:val="32"/>
          <w:lang w:eastAsia="zh-CN"/>
        </w:rPr>
        <w:t>委員会</w:t>
      </w:r>
      <w:r>
        <w:rPr>
          <w:rFonts w:ascii="ＭＳ 明朝" w:eastAsia="ＭＳ 明朝" w:hAnsi="ＭＳ 明朝" w:hint="eastAsia"/>
          <w:b/>
          <w:bCs/>
          <w:color w:val="000000" w:themeColor="text1"/>
          <w:sz w:val="32"/>
          <w:szCs w:val="32"/>
        </w:rPr>
        <w:t xml:space="preserve">　</w:t>
      </w:r>
      <w:r w:rsidRPr="00BF07B9">
        <w:rPr>
          <w:rFonts w:ascii="ＭＳ 明朝" w:eastAsia="ＭＳ 明朝" w:hAnsi="ＭＳ 明朝" w:hint="eastAsia"/>
          <w:b/>
          <w:bCs/>
          <w:color w:val="000000" w:themeColor="text1"/>
          <w:sz w:val="32"/>
          <w:szCs w:val="32"/>
          <w:lang w:eastAsia="zh-CN"/>
        </w:rPr>
        <w:t>事務局長　若狭</w:t>
      </w:r>
      <w:r w:rsidRPr="00BF07B9">
        <w:rPr>
          <w:rFonts w:ascii="ＭＳ 明朝" w:eastAsia="ＭＳ 明朝" w:hAnsi="ＭＳ 明朝"/>
          <w:b/>
          <w:bCs/>
          <w:color w:val="000000" w:themeColor="text1"/>
          <w:sz w:val="32"/>
          <w:szCs w:val="32"/>
          <w:lang w:eastAsia="zh-CN"/>
        </w:rPr>
        <w:t xml:space="preserve"> 良治</w:t>
      </w:r>
    </w:p>
    <w:p w14:paraId="01320594" w14:textId="77777777" w:rsidR="00BF07B9" w:rsidRPr="00BF07B9" w:rsidRDefault="00BF07B9" w:rsidP="002123A5">
      <w:pPr>
        <w:widowControl/>
        <w:shd w:val="clear" w:color="auto" w:fill="FFFFFF"/>
        <w:jc w:val="left"/>
        <w:rPr>
          <w:rFonts w:ascii="HG創英角ｺﾞｼｯｸUB" w:eastAsia="HG創英角ｺﾞｼｯｸUB" w:hAnsi="HG創英角ｺﾞｼｯｸUB" w:cs="ＭＳ Ｐゴシック"/>
          <w:color w:val="222222"/>
          <w:kern w:val="0"/>
          <w:sz w:val="32"/>
          <w:szCs w:val="32"/>
          <w:lang w:eastAsia="zh-CN"/>
          <w14:ligatures w14:val="none"/>
        </w:rPr>
      </w:pPr>
    </w:p>
    <w:p w14:paraId="39DD2BB4" w14:textId="77777777" w:rsidR="00BF07B9" w:rsidRDefault="00BF07B9" w:rsidP="002123A5">
      <w:pPr>
        <w:widowControl/>
        <w:shd w:val="clear" w:color="auto" w:fill="FFFFFF"/>
        <w:jc w:val="left"/>
        <w:rPr>
          <w:rFonts w:ascii="HG創英角ｺﾞｼｯｸUB" w:eastAsia="HG創英角ｺﾞｼｯｸUB" w:hAnsi="HG創英角ｺﾞｼｯｸUB" w:cs="ＭＳ Ｐゴシック"/>
          <w:color w:val="222222"/>
          <w:kern w:val="0"/>
          <w:sz w:val="32"/>
          <w:szCs w:val="32"/>
          <w:lang w:eastAsia="zh-CN"/>
          <w14:ligatures w14:val="none"/>
        </w:rPr>
      </w:pPr>
    </w:p>
    <w:p w14:paraId="75BBFFAD" w14:textId="770C9C82" w:rsidR="002123A5" w:rsidRPr="00B00772" w:rsidRDefault="002123A5" w:rsidP="002123A5">
      <w:pPr>
        <w:widowControl/>
        <w:shd w:val="clear" w:color="auto" w:fill="FFFFFF"/>
        <w:jc w:val="left"/>
        <w:rPr>
          <w:rFonts w:ascii="HG創英角ｺﾞｼｯｸUB" w:eastAsia="HG創英角ｺﾞｼｯｸUB" w:hAnsi="HG創英角ｺﾞｼｯｸUB" w:cs="ＭＳ Ｐゴシック"/>
          <w:color w:val="222222"/>
          <w:kern w:val="0"/>
          <w:sz w:val="32"/>
          <w:szCs w:val="32"/>
          <w14:ligatures w14:val="none"/>
        </w:rPr>
      </w:pPr>
      <w:r w:rsidRPr="00B23B15">
        <w:rPr>
          <w:rFonts w:ascii="HG創英角ｺﾞｼｯｸUB" w:eastAsia="HG創英角ｺﾞｼｯｸUB" w:hAnsi="HG創英角ｺﾞｼｯｸUB" w:cs="ＭＳ Ｐゴシック"/>
          <w:color w:val="222222"/>
          <w:kern w:val="0"/>
          <w:sz w:val="32"/>
          <w:szCs w:val="32"/>
          <w14:ligatures w14:val="none"/>
        </w:rPr>
        <w:t>飼料用</w:t>
      </w:r>
      <w:r w:rsidRPr="00B00772">
        <w:rPr>
          <w:rFonts w:ascii="HG創英角ｺﾞｼｯｸUB" w:eastAsia="HG創英角ｺﾞｼｯｸUB" w:hAnsi="HG創英角ｺﾞｼｯｸUB" w:cs="ＭＳ Ｐゴシック" w:hint="eastAsia"/>
          <w:color w:val="222222"/>
          <w:kern w:val="0"/>
          <w:sz w:val="32"/>
          <w:szCs w:val="32"/>
          <w14:ligatures w14:val="none"/>
        </w:rPr>
        <w:t>「</w:t>
      </w:r>
      <w:r w:rsidRPr="00B23B15">
        <w:rPr>
          <w:rFonts w:ascii="HG創英角ｺﾞｼｯｸUB" w:eastAsia="HG創英角ｺﾞｼｯｸUB" w:hAnsi="HG創英角ｺﾞｼｯｸUB" w:cs="ＭＳ Ｐゴシック"/>
          <w:color w:val="222222"/>
          <w:kern w:val="0"/>
          <w:sz w:val="32"/>
          <w:szCs w:val="32"/>
          <w14:ligatures w14:val="none"/>
        </w:rPr>
        <w:t>米」で育っ</w:t>
      </w:r>
      <w:r w:rsidRPr="00B00772">
        <w:rPr>
          <w:rFonts w:ascii="HG創英角ｺﾞｼｯｸUB" w:eastAsia="HG創英角ｺﾞｼｯｸUB" w:hAnsi="HG創英角ｺﾞｼｯｸUB" w:cs="ＭＳ Ｐゴシック" w:hint="eastAsia"/>
          <w:color w:val="222222"/>
          <w:kern w:val="0"/>
          <w:sz w:val="32"/>
          <w:szCs w:val="32"/>
          <w14:ligatures w14:val="none"/>
        </w:rPr>
        <w:t>た</w:t>
      </w:r>
      <w:r w:rsidRPr="00B23B15">
        <w:rPr>
          <w:rFonts w:ascii="HG創英角ｺﾞｼｯｸUB" w:eastAsia="HG創英角ｺﾞｼｯｸUB" w:hAnsi="HG創英角ｺﾞｼｯｸUB" w:cs="ＭＳ Ｐゴシック"/>
          <w:color w:val="222222"/>
          <w:kern w:val="0"/>
          <w:sz w:val="32"/>
          <w:szCs w:val="32"/>
          <w14:ligatures w14:val="none"/>
        </w:rPr>
        <w:t>鶏卵の白い黄身</w:t>
      </w:r>
    </w:p>
    <w:p w14:paraId="484C814A"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3A08CE06" w14:textId="3B34B08C"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先月の本欄</w:t>
      </w:r>
      <w:r w:rsidR="0023273B">
        <w:rPr>
          <w:rFonts w:ascii="ＭＳ 明朝" w:eastAsia="ＭＳ 明朝" w:hAnsi="ＭＳ 明朝" w:cs="ＭＳ Ｐゴシック" w:hint="eastAsia"/>
          <w:b/>
          <w:bCs/>
          <w:color w:val="222222"/>
          <w:kern w:val="0"/>
          <w:sz w:val="32"/>
          <w:szCs w:val="32"/>
          <w14:ligatures w14:val="none"/>
        </w:rPr>
        <w:t>（</w:t>
      </w:r>
      <w:r>
        <w:rPr>
          <w:rFonts w:ascii="ＭＳ 明朝" w:eastAsia="ＭＳ 明朝" w:hAnsi="ＭＳ 明朝" w:cs="ＭＳ Ｐゴシック" w:hint="eastAsia"/>
          <w:b/>
          <w:bCs/>
          <w:color w:val="222222"/>
          <w:kern w:val="0"/>
          <w:sz w:val="32"/>
          <w:szCs w:val="32"/>
          <w14:ligatures w14:val="none"/>
        </w:rPr>
        <w:t>日刊自動車新聞コラム</w:t>
      </w:r>
      <w:r w:rsidR="0023273B">
        <w:rPr>
          <w:rFonts w:ascii="ＭＳ 明朝" w:eastAsia="ＭＳ 明朝" w:hAnsi="ＭＳ 明朝" w:cs="ＭＳ Ｐゴシック" w:hint="eastAsia"/>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で「飼料用トウモロコシ」の高騰と「えさ米」について記述したが、今回は続きに触れてみたい。</w:t>
      </w:r>
    </w:p>
    <w:p w14:paraId="7ED4835C" w14:textId="2FE7054D"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カラー写真ではないのでわかりにくいが、写真の卵は、鶏の飼料トウモロコシ</w:t>
      </w:r>
      <w:r w:rsidR="0023273B">
        <w:rPr>
          <w:rFonts w:ascii="ＭＳ 明朝" w:eastAsia="ＭＳ 明朝" w:hAnsi="ＭＳ 明朝" w:cs="ＭＳ Ｐゴシック"/>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全飼料中の約70</w:t>
      </w:r>
      <w:r w:rsidR="0039072D">
        <w:rPr>
          <w:rFonts w:ascii="ＭＳ 明朝" w:eastAsia="ＭＳ 明朝" w:hAnsi="ＭＳ 明朝" w:cs="ＭＳ Ｐゴシック"/>
          <w:b/>
          <w:bCs/>
          <w:color w:val="222222"/>
          <w:kern w:val="0"/>
          <w:sz w:val="32"/>
          <w:szCs w:val="32"/>
          <w14:ligatures w14:val="none"/>
        </w:rPr>
        <w:t>％</w:t>
      </w:r>
      <w:r w:rsidR="0023273B">
        <w:rPr>
          <w:rFonts w:ascii="ＭＳ 明朝" w:eastAsia="ＭＳ 明朝" w:hAnsi="ＭＳ 明朝" w:cs="ＭＳ Ｐゴシック"/>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の代わり</w:t>
      </w:r>
      <w:r>
        <w:rPr>
          <w:rFonts w:ascii="ＭＳ 明朝" w:eastAsia="ＭＳ 明朝" w:hAnsi="ＭＳ 明朝" w:cs="ＭＳ Ｐゴシック" w:hint="eastAsia"/>
          <w:b/>
          <w:bCs/>
          <w:color w:val="222222"/>
          <w:kern w:val="0"/>
          <w:sz w:val="32"/>
          <w:szCs w:val="32"/>
          <w14:ligatures w14:val="none"/>
        </w:rPr>
        <w:t>に「</w:t>
      </w:r>
      <w:r w:rsidRPr="00B23B15">
        <w:rPr>
          <w:rFonts w:ascii="ＭＳ 明朝" w:eastAsia="ＭＳ 明朝" w:hAnsi="ＭＳ 明朝" w:cs="ＭＳ Ｐゴシック"/>
          <w:b/>
          <w:bCs/>
          <w:color w:val="222222"/>
          <w:kern w:val="0"/>
          <w:sz w:val="32"/>
          <w:szCs w:val="32"/>
          <w14:ligatures w14:val="none"/>
        </w:rPr>
        <w:t>飼料用米</w:t>
      </w:r>
      <w:r>
        <w:rPr>
          <w:rFonts w:ascii="ＭＳ 明朝" w:eastAsia="ＭＳ 明朝" w:hAnsi="ＭＳ 明朝" w:cs="ＭＳ Ｐゴシック" w:hint="eastAsia"/>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を混ぜた飼料で育て卵である。</w:t>
      </w:r>
    </w:p>
    <w:p w14:paraId="39C04FB1" w14:textId="7715E982"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アルファルファ</w:t>
      </w:r>
      <w:r w:rsidR="0023273B">
        <w:rPr>
          <w:rFonts w:ascii="ＭＳ 明朝" w:eastAsia="ＭＳ 明朝" w:hAnsi="ＭＳ 明朝" w:cs="ＭＳ Ｐゴシック"/>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牧草の一種</w:t>
      </w:r>
      <w:r w:rsidR="0023273B">
        <w:rPr>
          <w:rFonts w:ascii="ＭＳ 明朝" w:eastAsia="ＭＳ 明朝" w:hAnsi="ＭＳ 明朝" w:cs="ＭＳ Ｐゴシック"/>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を加えたので、少し淡い黄色であるが、一般の鶏卵と比べて、明らかに黄色みが薄い。</w:t>
      </w:r>
    </w:p>
    <w:p w14:paraId="21BE091A"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アルファルファを入れないと、黄身はさらに白くなるということである。</w:t>
      </w:r>
    </w:p>
    <w:p w14:paraId="126FEF15"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青森トキワ養鶏農協の石澤直士専務理事が「米」で育てた卵である。</w:t>
      </w:r>
    </w:p>
    <w:p w14:paraId="6B33BACA"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3A91C022" w14:textId="4B9BB6C3"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また、茨城県の「JAやさ</w:t>
      </w:r>
      <w:r>
        <w:rPr>
          <w:rFonts w:ascii="ＭＳ 明朝" w:eastAsia="ＭＳ 明朝" w:hAnsi="ＭＳ 明朝" w:cs="ＭＳ Ｐゴシック" w:hint="eastAsia"/>
          <w:b/>
          <w:bCs/>
          <w:color w:val="222222"/>
          <w:kern w:val="0"/>
          <w:sz w:val="32"/>
          <w:szCs w:val="32"/>
          <w14:ligatures w14:val="none"/>
        </w:rPr>
        <w:t>と</w:t>
      </w:r>
      <w:r w:rsidR="0023273B">
        <w:rPr>
          <w:rFonts w:ascii="ＭＳ 明朝" w:eastAsia="ＭＳ 明朝" w:hAnsi="ＭＳ 明朝" w:cs="ＭＳ Ｐゴシック"/>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八郷</w:t>
      </w:r>
      <w:r w:rsidR="0023273B">
        <w:rPr>
          <w:rFonts w:ascii="ＭＳ 明朝" w:eastAsia="ＭＳ 明朝" w:hAnsi="ＭＳ 明朝" w:cs="ＭＳ Ｐゴシック"/>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」の鶏肉生産部会の友常雅夫部会長からは、</w:t>
      </w:r>
      <w:r>
        <w:rPr>
          <w:rFonts w:ascii="ＭＳ 明朝" w:eastAsia="ＭＳ 明朝" w:hAnsi="ＭＳ 明朝" w:cs="ＭＳ Ｐゴシック" w:hint="eastAsia"/>
          <w:b/>
          <w:bCs/>
          <w:color w:val="222222"/>
          <w:kern w:val="0"/>
          <w:sz w:val="32"/>
          <w:szCs w:val="32"/>
          <w14:ligatures w14:val="none"/>
        </w:rPr>
        <w:t>11</w:t>
      </w:r>
      <w:r w:rsidRPr="00B23B15">
        <w:rPr>
          <w:rFonts w:ascii="ＭＳ 明朝" w:eastAsia="ＭＳ 明朝" w:hAnsi="ＭＳ 明朝" w:cs="ＭＳ Ｐゴシック"/>
          <w:b/>
          <w:bCs/>
          <w:color w:val="222222"/>
          <w:kern w:val="0"/>
          <w:sz w:val="32"/>
          <w:szCs w:val="32"/>
          <w14:ligatures w14:val="none"/>
        </w:rPr>
        <w:t>年前から取り組んできた飼料用稲・麦の作付けとそれらの飼料で飼育している鶏肉の紹介を受けた。</w:t>
      </w:r>
    </w:p>
    <w:p w14:paraId="0484AFCC"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トウモロコシなどの従来飼料に比べて、脂肪黄色みを帯びているが、味が良く、評判の良いことが報告された。</w:t>
      </w:r>
    </w:p>
    <w:p w14:paraId="7158D79C"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785465D8" w14:textId="77777777" w:rsidR="002123A5" w:rsidRPr="00B23B15" w:rsidRDefault="002123A5" w:rsidP="002123A5">
      <w:pPr>
        <w:widowControl/>
        <w:shd w:val="clear" w:color="auto" w:fill="FFFFFF"/>
        <w:jc w:val="left"/>
        <w:rPr>
          <w:rFonts w:ascii="HG創英角ｺﾞｼｯｸUB" w:eastAsia="HG創英角ｺﾞｼｯｸUB" w:hAnsi="HG創英角ｺﾞｼｯｸUB" w:cs="ＭＳ Ｐゴシック"/>
          <w:color w:val="222222"/>
          <w:kern w:val="0"/>
          <w:sz w:val="32"/>
          <w:szCs w:val="32"/>
          <w14:ligatures w14:val="none"/>
        </w:rPr>
      </w:pPr>
      <w:r w:rsidRPr="00B23B15">
        <w:rPr>
          <w:rFonts w:ascii="HG創英角ｺﾞｼｯｸUB" w:eastAsia="HG創英角ｺﾞｼｯｸUB" w:hAnsi="HG創英角ｺﾞｼｯｸUB" w:cs="ＭＳ Ｐゴシック"/>
          <w:color w:val="222222"/>
          <w:kern w:val="0"/>
          <w:sz w:val="32"/>
          <w:szCs w:val="32"/>
          <w14:ligatures w14:val="none"/>
        </w:rPr>
        <w:t>トウモロコシと玄米</w:t>
      </w:r>
      <w:r>
        <w:rPr>
          <w:rFonts w:ascii="HG創英角ｺﾞｼｯｸUB" w:eastAsia="HG創英角ｺﾞｼｯｸUB" w:hAnsi="HG創英角ｺﾞｼｯｸUB" w:cs="ＭＳ Ｐゴシック" w:hint="eastAsia"/>
          <w:color w:val="222222"/>
          <w:kern w:val="0"/>
          <w:sz w:val="32"/>
          <w:szCs w:val="32"/>
          <w14:ligatures w14:val="none"/>
        </w:rPr>
        <w:t>、</w:t>
      </w:r>
      <w:r w:rsidRPr="00B23B15">
        <w:rPr>
          <w:rFonts w:ascii="HG創英角ｺﾞｼｯｸUB" w:eastAsia="HG創英角ｺﾞｼｯｸUB" w:hAnsi="HG創英角ｺﾞｼｯｸUB" w:cs="ＭＳ Ｐゴシック"/>
          <w:color w:val="222222"/>
          <w:kern w:val="0"/>
          <w:sz w:val="32"/>
          <w:szCs w:val="32"/>
          <w14:ligatures w14:val="none"/>
        </w:rPr>
        <w:t>見目違えど同じ栄養</w:t>
      </w:r>
    </w:p>
    <w:p w14:paraId="58D3F824"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56E373D7"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また、その際、トウモロコシと国内産穀物との栄養比較示され、トウモロコシと米が似た栄養成分であることが説明された。見た目は変わるが、栄養価としての問題はないのである。</w:t>
      </w:r>
    </w:p>
    <w:p w14:paraId="6EDFD51F"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object w:dxaOrig="25518" w:dyaOrig="8484" w14:anchorId="5DD5F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5pt;height:160pt" o:ole="">
            <v:imagedata r:id="rId6" o:title=""/>
          </v:shape>
          <o:OLEObject Type="Embed" ProgID="Unknown" ShapeID="_x0000_i1025" DrawAspect="Content" ObjectID="_1817810782" r:id="rId7"/>
        </w:object>
      </w:r>
    </w:p>
    <w:p w14:paraId="1BFFF42F"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その後、「JAやさと」のホームページを拝見したら、関東で初めての特定JAS認定を受けた地鶏を育てているということである。</w:t>
      </w:r>
    </w:p>
    <w:p w14:paraId="45477488"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614E6DDB"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これらは</w:t>
      </w:r>
      <w:r>
        <w:rPr>
          <w:rFonts w:ascii="ＭＳ 明朝" w:eastAsia="ＭＳ 明朝" w:hAnsi="ＭＳ 明朝" w:cs="ＭＳ Ｐゴシック" w:hint="eastAsia"/>
          <w:b/>
          <w:bCs/>
          <w:color w:val="222222"/>
          <w:kern w:val="0"/>
          <w:sz w:val="32"/>
          <w:szCs w:val="32"/>
          <w14:ligatures w14:val="none"/>
        </w:rPr>
        <w:t>2007年3</w:t>
      </w:r>
      <w:r w:rsidRPr="00B23B15">
        <w:rPr>
          <w:rFonts w:ascii="ＭＳ 明朝" w:eastAsia="ＭＳ 明朝" w:hAnsi="ＭＳ 明朝" w:cs="ＭＳ Ｐゴシック"/>
          <w:b/>
          <w:bCs/>
          <w:color w:val="222222"/>
          <w:kern w:val="0"/>
          <w:sz w:val="32"/>
          <w:szCs w:val="32"/>
          <w14:ligatures w14:val="none"/>
        </w:rPr>
        <w:t>月1</w:t>
      </w:r>
      <w:r>
        <w:rPr>
          <w:rFonts w:ascii="ＭＳ 明朝" w:eastAsia="ＭＳ 明朝" w:hAnsi="ＭＳ 明朝" w:cs="ＭＳ Ｐゴシック" w:hint="eastAsia"/>
          <w:b/>
          <w:bCs/>
          <w:color w:val="222222"/>
          <w:kern w:val="0"/>
          <w:sz w:val="32"/>
          <w:szCs w:val="32"/>
          <w14:ligatures w14:val="none"/>
        </w:rPr>
        <w:t>9</w:t>
      </w:r>
      <w:r w:rsidRPr="00B23B15">
        <w:rPr>
          <w:rFonts w:ascii="ＭＳ 明朝" w:eastAsia="ＭＳ 明朝" w:hAnsi="ＭＳ 明朝" w:cs="ＭＳ Ｐゴシック"/>
          <w:b/>
          <w:bCs/>
          <w:color w:val="222222"/>
          <w:kern w:val="0"/>
          <w:sz w:val="32"/>
          <w:szCs w:val="32"/>
          <w14:ligatures w14:val="none"/>
        </w:rPr>
        <w:t>日にJA東京南新宿ビルで開催された「飼料向け稲・麦生産と循環型地域農業に関する学習討論会」で得た情報である。</w:t>
      </w:r>
    </w:p>
    <w:p w14:paraId="18D94C58"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この会は、東都生活協同組合が呼びかけたもので、生協の友人に誘われて参加した。</w:t>
      </w:r>
    </w:p>
    <w:p w14:paraId="63528104"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その友人は、生協</w:t>
      </w:r>
      <w:r>
        <w:rPr>
          <w:rFonts w:ascii="ＭＳ 明朝" w:eastAsia="ＭＳ 明朝" w:hAnsi="ＭＳ 明朝" w:cs="ＭＳ Ｐゴシック" w:hint="eastAsia"/>
          <w:b/>
          <w:bCs/>
          <w:color w:val="222222"/>
          <w:kern w:val="0"/>
          <w:sz w:val="32"/>
          <w:szCs w:val="32"/>
          <w14:ligatures w14:val="none"/>
        </w:rPr>
        <w:t>で</w:t>
      </w:r>
      <w:r w:rsidRPr="00B23B15">
        <w:rPr>
          <w:rFonts w:ascii="ＭＳ 明朝" w:eastAsia="ＭＳ 明朝" w:hAnsi="ＭＳ 明朝" w:cs="ＭＳ Ｐゴシック"/>
          <w:b/>
          <w:bCs/>
          <w:color w:val="222222"/>
          <w:kern w:val="0"/>
          <w:sz w:val="32"/>
          <w:szCs w:val="32"/>
          <w14:ligatures w14:val="none"/>
        </w:rPr>
        <w:t>産事業を長年取り組んできており、現在の環境問題やエネルギー問題、食糧の自給率問題などの課題を抱えた農産物や畜産物とそれらの生産者との交流を通して、新しい「耕畜連携の循環型地域農業の構築</w:t>
      </w:r>
      <w:r>
        <w:rPr>
          <w:rFonts w:ascii="ＭＳ 明朝" w:eastAsia="ＭＳ 明朝" w:hAnsi="ＭＳ 明朝" w:cs="ＭＳ Ｐゴシック" w:hint="eastAsia"/>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を目指している</w:t>
      </w:r>
      <w:r>
        <w:rPr>
          <w:rFonts w:ascii="ＭＳ 明朝" w:eastAsia="ＭＳ 明朝" w:hAnsi="ＭＳ 明朝" w:cs="ＭＳ Ｐゴシック" w:hint="eastAsia"/>
          <w:b/>
          <w:bCs/>
          <w:color w:val="222222"/>
          <w:kern w:val="0"/>
          <w:sz w:val="32"/>
          <w:szCs w:val="32"/>
          <w14:ligatures w14:val="none"/>
        </w:rPr>
        <w:t>。</w:t>
      </w:r>
    </w:p>
    <w:p w14:paraId="6F2C675E"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lastRenderedPageBreak/>
        <w:t>現在、彼の考えている内容について、彼の提案書から抜粋して紹介したい。</w:t>
      </w:r>
    </w:p>
    <w:p w14:paraId="15867717"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62935D3C" w14:textId="77777777" w:rsidR="002123A5" w:rsidRPr="00B23B15" w:rsidRDefault="002123A5" w:rsidP="002123A5">
      <w:pPr>
        <w:widowControl/>
        <w:shd w:val="clear" w:color="auto" w:fill="FFFFFF"/>
        <w:jc w:val="left"/>
        <w:rPr>
          <w:rFonts w:ascii="HG創英角ｺﾞｼｯｸUB" w:eastAsia="HG創英角ｺﾞｼｯｸUB" w:hAnsi="HG創英角ｺﾞｼｯｸUB" w:cs="ＭＳ Ｐゴシック"/>
          <w:color w:val="222222"/>
          <w:kern w:val="0"/>
          <w:sz w:val="32"/>
          <w:szCs w:val="32"/>
          <w14:ligatures w14:val="none"/>
        </w:rPr>
      </w:pPr>
      <w:r w:rsidRPr="00B23B15">
        <w:rPr>
          <w:rFonts w:ascii="HG創英角ｺﾞｼｯｸUB" w:eastAsia="HG創英角ｺﾞｼｯｸUB" w:hAnsi="HG創英角ｺﾞｼｯｸUB" w:cs="ＭＳ Ｐゴシック"/>
          <w:color w:val="222222"/>
          <w:kern w:val="0"/>
          <w:sz w:val="32"/>
          <w:szCs w:val="32"/>
          <w14:ligatures w14:val="none"/>
        </w:rPr>
        <w:t>飼料と畜産の給餌</w:t>
      </w:r>
      <w:r>
        <w:rPr>
          <w:rFonts w:ascii="HG創英角ｺﾞｼｯｸUB" w:eastAsia="HG創英角ｺﾞｼｯｸUB" w:hAnsi="HG創英角ｺﾞｼｯｸUB" w:cs="ＭＳ Ｐゴシック" w:hint="eastAsia"/>
          <w:color w:val="222222"/>
          <w:kern w:val="0"/>
          <w:sz w:val="32"/>
          <w:szCs w:val="32"/>
          <w14:ligatures w14:val="none"/>
        </w:rPr>
        <w:t>で</w:t>
      </w:r>
      <w:r w:rsidRPr="00B23B15">
        <w:rPr>
          <w:rFonts w:ascii="HG創英角ｺﾞｼｯｸUB" w:eastAsia="HG創英角ｺﾞｼｯｸUB" w:hAnsi="HG創英角ｺﾞｼｯｸUB" w:cs="ＭＳ Ｐゴシック"/>
          <w:color w:val="222222"/>
          <w:kern w:val="0"/>
          <w:sz w:val="32"/>
          <w:szCs w:val="32"/>
          <w14:ligatures w14:val="none"/>
        </w:rPr>
        <w:t>自給率向上と再生を</w:t>
      </w:r>
    </w:p>
    <w:p w14:paraId="4A6CA342"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44BFFA5C" w14:textId="52F24972"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「畜産・酪農家は家畜排出物を完全発酵させ耕種農家に供給</w:t>
      </w:r>
      <w:r>
        <w:rPr>
          <w:rFonts w:ascii="ＭＳ 明朝" w:eastAsia="ＭＳ 明朝" w:hAnsi="ＭＳ 明朝" w:cs="ＭＳ Ｐゴシック" w:hint="eastAsia"/>
          <w:b/>
          <w:bCs/>
          <w:color w:val="222222"/>
          <w:kern w:val="0"/>
          <w:sz w:val="32"/>
          <w:szCs w:val="32"/>
          <w14:ligatures w14:val="none"/>
        </w:rPr>
        <w:t>し、</w:t>
      </w:r>
      <w:r w:rsidRPr="00B23B15">
        <w:rPr>
          <w:rFonts w:ascii="ＭＳ 明朝" w:eastAsia="ＭＳ 明朝" w:hAnsi="ＭＳ 明朝" w:cs="ＭＳ Ｐゴシック"/>
          <w:b/>
          <w:bCs/>
          <w:color w:val="222222"/>
          <w:kern w:val="0"/>
          <w:sz w:val="32"/>
          <w:szCs w:val="32"/>
          <w14:ligatures w14:val="none"/>
        </w:rPr>
        <w:t>農家は稲わらなどから作った</w:t>
      </w:r>
      <w:r>
        <w:rPr>
          <w:rFonts w:ascii="ＭＳ 明朝" w:eastAsia="ＭＳ 明朝" w:hAnsi="ＭＳ 明朝" w:cs="ＭＳ Ｐゴシック" w:hint="eastAsia"/>
          <w:b/>
          <w:bCs/>
          <w:color w:val="222222"/>
          <w:kern w:val="0"/>
          <w:sz w:val="32"/>
          <w:szCs w:val="32"/>
          <w14:ligatures w14:val="none"/>
        </w:rPr>
        <w:t>堆肥</w:t>
      </w:r>
      <w:r w:rsidR="0023273B">
        <w:rPr>
          <w:rFonts w:ascii="ＭＳ 明朝" w:eastAsia="ＭＳ 明朝" w:hAnsi="ＭＳ 明朝" w:cs="ＭＳ Ｐゴシック" w:hint="eastAsia"/>
          <w:b/>
          <w:bCs/>
          <w:color w:val="222222"/>
          <w:kern w:val="0"/>
          <w:sz w:val="32"/>
          <w:szCs w:val="32"/>
          <w14:ligatures w14:val="none"/>
        </w:rPr>
        <w:t>（</w:t>
      </w:r>
      <w:r>
        <w:rPr>
          <w:rFonts w:ascii="ＭＳ 明朝" w:eastAsia="ＭＳ 明朝" w:hAnsi="ＭＳ 明朝" w:cs="ＭＳ Ｐゴシック" w:hint="eastAsia"/>
          <w:b/>
          <w:bCs/>
          <w:color w:val="222222"/>
          <w:kern w:val="0"/>
          <w:sz w:val="32"/>
          <w:szCs w:val="32"/>
          <w14:ligatures w14:val="none"/>
        </w:rPr>
        <w:t>たい肥</w:t>
      </w:r>
      <w:r w:rsidR="0023273B">
        <w:rPr>
          <w:rFonts w:ascii="ＭＳ 明朝" w:eastAsia="ＭＳ 明朝" w:hAnsi="ＭＳ 明朝" w:cs="ＭＳ Ｐゴシック" w:hint="eastAsia"/>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と合わせて活用する。</w:t>
      </w:r>
    </w:p>
    <w:p w14:paraId="13F47E08"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この循環により消費者に安全良質な農畜産物を供給することができる。</w:t>
      </w:r>
    </w:p>
    <w:p w14:paraId="2593ADE2" w14:textId="5DF54EC2"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また、同時に、</w:t>
      </w:r>
      <w:r>
        <w:rPr>
          <w:rFonts w:ascii="ＭＳ 明朝" w:eastAsia="ＭＳ 明朝" w:hAnsi="ＭＳ 明朝" w:cs="ＭＳ Ｐゴシック" w:hint="eastAsia"/>
          <w:b/>
          <w:bCs/>
          <w:color w:val="222222"/>
          <w:kern w:val="0"/>
          <w:sz w:val="32"/>
          <w:szCs w:val="32"/>
          <w14:ligatures w14:val="none"/>
        </w:rPr>
        <w:t>家畜</w:t>
      </w:r>
      <w:r w:rsidRPr="00B23B15">
        <w:rPr>
          <w:rFonts w:ascii="ＭＳ 明朝" w:eastAsia="ＭＳ 明朝" w:hAnsi="ＭＳ 明朝" w:cs="ＭＳ Ｐゴシック"/>
          <w:b/>
          <w:bCs/>
          <w:color w:val="222222"/>
          <w:kern w:val="0"/>
          <w:sz w:val="32"/>
          <w:szCs w:val="32"/>
          <w14:ligatures w14:val="none"/>
        </w:rPr>
        <w:t>排出物の良</w:t>
      </w:r>
      <w:r>
        <w:rPr>
          <w:rFonts w:ascii="ＭＳ 明朝" w:eastAsia="ＭＳ 明朝" w:hAnsi="ＭＳ 明朝" w:cs="ＭＳ Ｐゴシック" w:hint="eastAsia"/>
          <w:b/>
          <w:bCs/>
          <w:color w:val="222222"/>
          <w:kern w:val="0"/>
          <w:sz w:val="32"/>
          <w:szCs w:val="32"/>
          <w14:ligatures w14:val="none"/>
        </w:rPr>
        <w:t>質堆肥</w:t>
      </w:r>
      <w:r w:rsidR="0023273B">
        <w:rPr>
          <w:rFonts w:ascii="ＭＳ 明朝" w:eastAsia="ＭＳ 明朝" w:hAnsi="ＭＳ 明朝" w:cs="ＭＳ Ｐゴシック" w:hint="eastAsia"/>
          <w:b/>
          <w:bCs/>
          <w:color w:val="222222"/>
          <w:kern w:val="0"/>
          <w:sz w:val="32"/>
          <w:szCs w:val="32"/>
          <w14:ligatures w14:val="none"/>
        </w:rPr>
        <w:t>（</w:t>
      </w:r>
      <w:r>
        <w:rPr>
          <w:rFonts w:ascii="ＭＳ 明朝" w:eastAsia="ＭＳ 明朝" w:hAnsi="ＭＳ 明朝" w:cs="ＭＳ Ｐゴシック" w:hint="eastAsia"/>
          <w:b/>
          <w:bCs/>
          <w:color w:val="222222"/>
          <w:kern w:val="0"/>
          <w:sz w:val="32"/>
          <w:szCs w:val="32"/>
          <w14:ligatures w14:val="none"/>
        </w:rPr>
        <w:t>たい肥</w:t>
      </w:r>
      <w:r w:rsidR="0023273B">
        <w:rPr>
          <w:rFonts w:ascii="ＭＳ 明朝" w:eastAsia="ＭＳ 明朝" w:hAnsi="ＭＳ 明朝" w:cs="ＭＳ Ｐゴシック" w:hint="eastAsia"/>
          <w:b/>
          <w:bCs/>
          <w:color w:val="222222"/>
          <w:kern w:val="0"/>
          <w:sz w:val="32"/>
          <w:szCs w:val="32"/>
          <w14:ligatures w14:val="none"/>
        </w:rPr>
        <w:t>）</w:t>
      </w:r>
      <w:r w:rsidRPr="00B23B15">
        <w:rPr>
          <w:rFonts w:ascii="ＭＳ 明朝" w:eastAsia="ＭＳ 明朝" w:hAnsi="ＭＳ 明朝" w:cs="ＭＳ Ｐゴシック"/>
          <w:b/>
          <w:bCs/>
          <w:color w:val="222222"/>
          <w:kern w:val="0"/>
          <w:sz w:val="32"/>
          <w:szCs w:val="32"/>
          <w14:ligatures w14:val="none"/>
        </w:rPr>
        <w:t>化により水と</w:t>
      </w:r>
      <w:r>
        <w:rPr>
          <w:rFonts w:ascii="ＭＳ 明朝" w:eastAsia="ＭＳ 明朝" w:hAnsi="ＭＳ 明朝" w:cs="ＭＳ Ｐゴシック" w:hint="eastAsia"/>
          <w:b/>
          <w:bCs/>
          <w:color w:val="222222"/>
          <w:kern w:val="0"/>
          <w:sz w:val="32"/>
          <w:szCs w:val="32"/>
          <w14:ligatures w14:val="none"/>
        </w:rPr>
        <w:t>土</w:t>
      </w:r>
      <w:r w:rsidRPr="00B23B15">
        <w:rPr>
          <w:rFonts w:ascii="ＭＳ 明朝" w:eastAsia="ＭＳ 明朝" w:hAnsi="ＭＳ 明朝" w:cs="ＭＳ Ｐゴシック"/>
          <w:b/>
          <w:bCs/>
          <w:color w:val="222222"/>
          <w:kern w:val="0"/>
          <w:sz w:val="32"/>
          <w:szCs w:val="32"/>
          <w14:ligatures w14:val="none"/>
        </w:rPr>
        <w:t>壌の</w:t>
      </w:r>
      <w:r>
        <w:rPr>
          <w:rFonts w:ascii="ＭＳ 明朝" w:eastAsia="ＭＳ 明朝" w:hAnsi="ＭＳ 明朝" w:cs="ＭＳ Ｐゴシック" w:hint="eastAsia"/>
          <w:b/>
          <w:bCs/>
          <w:color w:val="222222"/>
          <w:kern w:val="0"/>
          <w:sz w:val="32"/>
          <w:szCs w:val="32"/>
          <w14:ligatures w14:val="none"/>
        </w:rPr>
        <w:t>汚染</w:t>
      </w:r>
      <w:r w:rsidRPr="00B23B15">
        <w:rPr>
          <w:rFonts w:ascii="ＭＳ 明朝" w:eastAsia="ＭＳ 明朝" w:hAnsi="ＭＳ 明朝" w:cs="ＭＳ Ｐゴシック"/>
          <w:b/>
          <w:bCs/>
          <w:color w:val="222222"/>
          <w:kern w:val="0"/>
          <w:sz w:val="32"/>
          <w:szCs w:val="32"/>
          <w14:ligatures w14:val="none"/>
        </w:rPr>
        <w:t>が抑制され、耕種農家も化学農薬や化学肥料の使用を抑制していくという循環を確立する。</w:t>
      </w:r>
    </w:p>
    <w:p w14:paraId="2D827AB0"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01A985A3" w14:textId="77777777" w:rsidR="002123A5" w:rsidRPr="00B23B1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また、生協や消費者段階で生ゴミ分別の徹底化によ</w:t>
      </w:r>
      <w:r>
        <w:rPr>
          <w:rFonts w:ascii="ＭＳ 明朝" w:eastAsia="ＭＳ 明朝" w:hAnsi="ＭＳ 明朝" w:cs="ＭＳ Ｐゴシック" w:hint="eastAsia"/>
          <w:b/>
          <w:bCs/>
          <w:color w:val="222222"/>
          <w:kern w:val="0"/>
          <w:sz w:val="32"/>
          <w:szCs w:val="32"/>
          <w14:ligatures w14:val="none"/>
        </w:rPr>
        <w:t>り、</w:t>
      </w:r>
      <w:r w:rsidRPr="00B23B15">
        <w:rPr>
          <w:rFonts w:ascii="ＭＳ 明朝" w:eastAsia="ＭＳ 明朝" w:hAnsi="ＭＳ 明朝" w:cs="ＭＳ Ｐゴシック"/>
          <w:b/>
          <w:bCs/>
          <w:color w:val="222222"/>
          <w:kern w:val="0"/>
          <w:sz w:val="32"/>
          <w:szCs w:val="32"/>
          <w14:ligatures w14:val="none"/>
        </w:rPr>
        <w:t>飼料化と堆肥化を推進することで一層の地域循環が形成される。</w:t>
      </w:r>
    </w:p>
    <w:p w14:paraId="5F786D91" w14:textId="7777777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そのような連携を一層進め飼料作物生産農家と畜産農家での給餌が実現できると、食料自給率の向上が可能と</w:t>
      </w:r>
      <w:r>
        <w:rPr>
          <w:rFonts w:ascii="ＭＳ 明朝" w:eastAsia="ＭＳ 明朝" w:hAnsi="ＭＳ 明朝" w:cs="ＭＳ Ｐゴシック" w:hint="eastAsia"/>
          <w:b/>
          <w:bCs/>
          <w:color w:val="222222"/>
          <w:kern w:val="0"/>
          <w:sz w:val="32"/>
          <w:szCs w:val="32"/>
          <w14:ligatures w14:val="none"/>
        </w:rPr>
        <w:t>る。</w:t>
      </w:r>
    </w:p>
    <w:p w14:paraId="3CD1F5F8" w14:textId="2A104C17" w:rsidR="002123A5" w:rsidRDefault="002123A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さらに、家畜排出物のメタ発酵を通じて生成されるメタンガス活用による熱源や発電、さらにはエンジン燃料にまで利用拡大することも可能となる。</w:t>
      </w:r>
    </w:p>
    <w:p w14:paraId="0F4C0FFB" w14:textId="1F272C0F"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このような食料自給率向上と再生可能エネルギーの持続的生産の両立を成立させた自然環境保全を総体として推進していきたい」。</w:t>
      </w:r>
    </w:p>
    <w:p w14:paraId="21885220" w14:textId="3B9FE151"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さて、この考え方は特別なものではなく、地域的に実現を図る努力がさまざまなところで試行錯誤を重ねているところであり、最終的にコスト問題がネックとなってとん挫している事例も多い。</w:t>
      </w:r>
    </w:p>
    <w:p w14:paraId="07DD3E54" w14:textId="57491891"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lastRenderedPageBreak/>
        <w:t>しかし、今回の「学習討論会」で、呼びかけ人である千葉県の米作農家の方から、最後にまとめ、発言として示された話が特に印象を深めた。</w:t>
      </w:r>
    </w:p>
    <w:p w14:paraId="535089AF" w14:textId="5831C8E8" w:rsidR="00B23B15" w:rsidRPr="00B23B15" w:rsidRDefault="00B23B15" w:rsidP="003215FE">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「なんとなくこのような話は以前から聞いていたが、トウモロコシの高騰と鶏卵関係や飼料米の話などとエネルギー問題を身近に感じる時代になっている。</w:t>
      </w:r>
    </w:p>
    <w:p w14:paraId="49CD7FD5" w14:textId="066EE16A"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千葉県は湿地率向上と再生可能エネルギーの持続的生産の両立を成立させた自然環境保全を総体とし推進していきたい」</w:t>
      </w:r>
    </w:p>
    <w:p w14:paraId="25FD5633" w14:textId="352DDBE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さて、この考え方は特別なものではなく、地域的に実現図る努力がさまざまなところで試行錯誤を重ねているところであり、最終的にコスト問題がネックとなってとん挫している事例も多い。</w:t>
      </w:r>
    </w:p>
    <w:p w14:paraId="31C3A190" w14:textId="0D1C8D48"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帯での水田が多く、二毛作もできない地域が多く、米麦という田畑の有効利用は他人事のように考えていたが、私たち自身が何かをしなければいけないと感じている」。</w:t>
      </w:r>
    </w:p>
    <w:p w14:paraId="2EBF35CB" w14:textId="62DE7AD8"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つまり、農家においてもしかし、今回の「学習論会」で、呼びかけ人である葉県の米作農家の方から、最後にまとめ、発言として示された話が特に印象を深めた。</w:t>
      </w:r>
    </w:p>
    <w:p w14:paraId="18EA10FE" w14:textId="46C84C92"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「なんとなくこのような話は以前から聞いていたが、トウモロコシの高騰と鶏卵関係や飼料米の話などとエネルネルギー問題を肌で感じる時代になったということである。</w:t>
      </w:r>
    </w:p>
    <w:p w14:paraId="669A9CBD" w14:textId="7777777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051CF497" w14:textId="07F51AEF" w:rsidR="00B00772" w:rsidRDefault="00B23B15"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耕畜連携というが、畑作あるいは水田耕作農家と畜産農家は同じ農家というが、営農の方法も異なり、お互いが専門家であるがゆえの連携が少ないのが実態である。</w:t>
      </w:r>
    </w:p>
    <w:p w14:paraId="1A9E7A3C" w14:textId="77777777" w:rsidR="003215FE" w:rsidRPr="00B23B15" w:rsidRDefault="003215FE" w:rsidP="002123A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198F4D1F" w14:textId="77777777" w:rsidR="002123A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lastRenderedPageBreak/>
        <w:t>また、国の米作に関連する政策は、国産米の過剰とそれに伴う減反政策、また政策的に輸入せざるを得ない外国産米の処理にかかわる費用などがかさむことから有効なる施僕が生まれにくい状況にある。</w:t>
      </w:r>
    </w:p>
    <w:p w14:paraId="4952A3B3" w14:textId="4E43C953" w:rsid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つまり、多用途多収穫米などの研究や推進という政策に結びつく気配がない。</w:t>
      </w:r>
    </w:p>
    <w:p w14:paraId="150B8EA4" w14:textId="025EF69A"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中国には反収25俵という米があるそうだ。</w:t>
      </w:r>
    </w:p>
    <w:p w14:paraId="0BF99232" w14:textId="426F14D2" w:rsid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今後の食料自給率向上、あるいはエタノール製造に回ることによる米国産や中国産の飼料用トウモロコシの不足と価格高騰の問題を解消するための飼料用米を考えると、品種改良による多収穫性向上を図らねばならないのだが、それらの取り組みがしづらい状況がある。</w:t>
      </w:r>
    </w:p>
    <w:p w14:paraId="69C5152B" w14:textId="77777777" w:rsidR="003215FE" w:rsidRDefault="003215FE" w:rsidP="00B00772">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1842005A" w14:textId="201892D1" w:rsidR="00B00772" w:rsidRPr="00B23B15" w:rsidRDefault="00B00772" w:rsidP="00B00772">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さらに、畜産の中でも肉牛育成への飼料供給は政策面で恩典が多いが、養鶏への飼料供給での恩典は低めに抑えられているなど、価格の優等生であった鶏卵の先行きに不安が残るという意見もあった。</w:t>
      </w:r>
    </w:p>
    <w:p w14:paraId="37142994" w14:textId="77777777" w:rsidR="00B00772" w:rsidRPr="00B23B15" w:rsidRDefault="00B00772" w:rsidP="00B00772">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しかし、そのような状況の中でも、今回のような「討論会」が開催され、参加者一同が同じ考え方を共有し、耕畜連携の取り組みを深化させていく方向性が出てきたことは、「先行きが明るいということか!」と一人点だが、なんとなく納得した一日であった。</w:t>
      </w:r>
    </w:p>
    <w:p w14:paraId="006A3786" w14:textId="3B6C8EF1"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05E0BB5E" w14:textId="7777777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1980B4A8" w14:textId="7777777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697DC9DE" w14:textId="55D51FE5"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ギー問題を身近に感じる時代になっている。千葉県は湿地帯での水田が多く、二毛作もできない地域が多く、米麦という田畑の有効利用は他人事のように考えていたが、私たち自身が何かをしなければいけないと感じている」。</w:t>
      </w:r>
    </w:p>
    <w:p w14:paraId="19B6267D" w14:textId="7777777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lastRenderedPageBreak/>
        <w:t>つまり、農家においてもエネルギー問題を肌で感じる時代になったということである。</w:t>
      </w:r>
    </w:p>
    <w:p w14:paraId="7BEF3EE8" w14:textId="7777777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75ED65D5" w14:textId="6EED9544"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耕畜連携というが、畑作あるいは水田耕作農家と畜産農家は同じ農家というが、営農の方法も異なり、お互いが専門家であるがゆえの連携が少ないのが実態である。</w:t>
      </w:r>
    </w:p>
    <w:p w14:paraId="2F6885F4" w14:textId="77777777"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p>
    <w:p w14:paraId="7E5503D9" w14:textId="70114846" w:rsid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また、国の米作に関連する政策は、国産米の過剰とそれに伴う減反政策、また政策的に輸入せざるを得ない外国産米の処理にかかわる費用などがかさむことから有効なる施策が生まれにくい状況にある。</w:t>
      </w:r>
    </w:p>
    <w:p w14:paraId="443E781F" w14:textId="2C1D6268" w:rsid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つまり、多用途多収穫米などの研究や推進という政策に結びつく気配がない。</w:t>
      </w:r>
    </w:p>
    <w:p w14:paraId="3877233F" w14:textId="2B930D21"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中国には反収25俵という米があるそうだ。</w:t>
      </w:r>
    </w:p>
    <w:p w14:paraId="4BE6FD12" w14:textId="3C9E635E" w:rsidR="00B23B15" w:rsidRPr="00B23B15" w:rsidRDefault="00B23B15" w:rsidP="00B23B15">
      <w:pPr>
        <w:widowControl/>
        <w:shd w:val="clear" w:color="auto" w:fill="FFFFFF"/>
        <w:jc w:val="left"/>
        <w:rPr>
          <w:rFonts w:ascii="ＭＳ 明朝" w:eastAsia="ＭＳ 明朝" w:hAnsi="ＭＳ 明朝" w:cs="ＭＳ Ｐゴシック"/>
          <w:b/>
          <w:bCs/>
          <w:color w:val="222222"/>
          <w:kern w:val="0"/>
          <w:sz w:val="32"/>
          <w:szCs w:val="32"/>
          <w14:ligatures w14:val="none"/>
        </w:rPr>
      </w:pPr>
      <w:r w:rsidRPr="00B23B15">
        <w:rPr>
          <w:rFonts w:ascii="ＭＳ 明朝" w:eastAsia="ＭＳ 明朝" w:hAnsi="ＭＳ 明朝" w:cs="ＭＳ Ｐゴシック"/>
          <w:b/>
          <w:bCs/>
          <w:color w:val="222222"/>
          <w:kern w:val="0"/>
          <w:sz w:val="32"/>
          <w:szCs w:val="32"/>
          <w14:ligatures w14:val="none"/>
        </w:rPr>
        <w:t>今後の食料自給率向上、あるいはエタノール製造に回ることによる米国産や中国産の飼料用トウモロコシの不足と価格高騰の問題を解消するための飼料用米を考えると、品種改良による多収穫性向上を図らねばならないのだが、それらの取り組みがしづらい状況がある。</w:t>
      </w:r>
      <w:r w:rsidRPr="00B23B15">
        <w:rPr>
          <w:rFonts w:ascii="ＭＳ 明朝" w:eastAsia="ＭＳ 明朝" w:hAnsi="ＭＳ 明朝" w:cs="ＭＳ Ｐゴシック"/>
          <w:b/>
          <w:bCs/>
          <w:noProof/>
          <w:color w:val="222222"/>
          <w:kern w:val="0"/>
          <w:sz w:val="32"/>
          <w:szCs w:val="32"/>
          <w14:ligatures w14:val="none"/>
        </w:rPr>
        <mc:AlternateContent>
          <mc:Choice Requires="wps">
            <w:drawing>
              <wp:inline distT="0" distB="0" distL="0" distR="0" wp14:anchorId="778787BC" wp14:editId="256F1C3A">
                <wp:extent cx="304800" cy="304800"/>
                <wp:effectExtent l="0" t="0" r="0" b="0"/>
                <wp:docPr id="2631991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F70B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B53761" w14:textId="77777777" w:rsidR="00F31400" w:rsidRDefault="00F31400" w:rsidP="00F31400">
      <w:pPr>
        <w:widowControl/>
        <w:jc w:val="center"/>
      </w:pPr>
      <w:r>
        <w:object w:dxaOrig="28921" w:dyaOrig="25452" w14:anchorId="3C138FAB">
          <v:shape id="_x0000_i1062" type="#_x0000_t75" style="width:413.35pt;height:365.35pt" o:ole="">
            <v:imagedata r:id="rId8" o:title=""/>
          </v:shape>
          <o:OLEObject Type="Embed" ProgID="Unknown" ShapeID="_x0000_i1062" DrawAspect="Content" ObjectID="_1817810783" r:id="rId9"/>
        </w:object>
      </w:r>
    </w:p>
    <w:p w14:paraId="3A292A0A" w14:textId="790D42C4" w:rsidR="003215FE" w:rsidRDefault="009B1B59" w:rsidP="009B1B59">
      <w:pPr>
        <w:widowControl/>
        <w:jc w:val="center"/>
        <w:rPr>
          <w:rFonts w:ascii="ＭＳ 明朝" w:eastAsia="ＭＳ 明朝" w:hAnsi="ＭＳ 明朝" w:hint="eastAsia"/>
          <w:b/>
          <w:bCs/>
          <w:color w:val="FF0000"/>
          <w:sz w:val="32"/>
          <w:szCs w:val="32"/>
        </w:rPr>
      </w:pPr>
      <w:r>
        <w:rPr>
          <w:noProof/>
        </w:rPr>
        <w:drawing>
          <wp:inline distT="0" distB="0" distL="0" distR="0" wp14:anchorId="3D1183CA" wp14:editId="7EFE3C1B">
            <wp:extent cx="5070965" cy="4051300"/>
            <wp:effectExtent l="0" t="0" r="0" b="6350"/>
            <wp:docPr id="1478681036" name="図 3" descr="飼料用米普及のためのシンポジウム 総合案内(2008～2025) – J-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飼料用米普及のためのシンポジウム 総合案内(2008～2025) – J-F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695" cy="4062269"/>
                    </a:xfrm>
                    <a:prstGeom prst="rect">
                      <a:avLst/>
                    </a:prstGeom>
                    <a:noFill/>
                    <a:ln>
                      <a:noFill/>
                    </a:ln>
                  </pic:spPr>
                </pic:pic>
              </a:graphicData>
            </a:graphic>
          </wp:inline>
        </w:drawing>
      </w:r>
    </w:p>
    <w:p w14:paraId="5669FAC8" w14:textId="516A3AA6" w:rsidR="00F31400" w:rsidRDefault="003215FE" w:rsidP="0063010E">
      <w:pPr>
        <w:rPr>
          <w:rFonts w:ascii="ＭＳ 明朝" w:eastAsia="ＭＳ 明朝" w:hAnsi="ＭＳ 明朝"/>
          <w:b/>
          <w:bCs/>
          <w:color w:val="FF0000"/>
          <w:sz w:val="32"/>
          <w:szCs w:val="32"/>
        </w:rPr>
      </w:pPr>
      <w:r>
        <w:rPr>
          <w:rFonts w:ascii="ＭＳ 明朝" w:eastAsia="ＭＳ 明朝" w:hAnsi="ＭＳ 明朝" w:hint="eastAsia"/>
          <w:b/>
          <w:bCs/>
          <w:noProof/>
          <w:color w:val="FF0000"/>
          <w:sz w:val="32"/>
          <w:szCs w:val="32"/>
        </w:rPr>
        <w:lastRenderedPageBreak/>
        <w:drawing>
          <wp:inline distT="0" distB="0" distL="0" distR="0" wp14:anchorId="66AC1226" wp14:editId="7462C9B7">
            <wp:extent cx="6120130" cy="9013190"/>
            <wp:effectExtent l="0" t="0" r="0" b="0"/>
            <wp:docPr id="8402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204" name="図 8402204"/>
                    <pic:cNvPicPr/>
                  </pic:nvPicPr>
                  <pic:blipFill>
                    <a:blip r:embed="rId11">
                      <a:extLst>
                        <a:ext uri="{28A0092B-C50C-407E-A947-70E740481C1C}">
                          <a14:useLocalDpi xmlns:a14="http://schemas.microsoft.com/office/drawing/2010/main" val="0"/>
                        </a:ext>
                      </a:extLst>
                    </a:blip>
                    <a:stretch>
                      <a:fillRect/>
                    </a:stretch>
                  </pic:blipFill>
                  <pic:spPr>
                    <a:xfrm>
                      <a:off x="0" y="0"/>
                      <a:ext cx="6120130" cy="9013190"/>
                    </a:xfrm>
                    <a:prstGeom prst="rect">
                      <a:avLst/>
                    </a:prstGeom>
                  </pic:spPr>
                </pic:pic>
              </a:graphicData>
            </a:graphic>
          </wp:inline>
        </w:drawing>
      </w:r>
    </w:p>
    <w:p w14:paraId="23BBACAA" w14:textId="1094C952" w:rsidR="005636BC" w:rsidRPr="005636BC" w:rsidRDefault="005636BC" w:rsidP="0063010E">
      <w:pPr>
        <w:rPr>
          <w:rFonts w:ascii="ＭＳ 明朝" w:eastAsia="ＭＳ 明朝" w:hAnsi="ＭＳ 明朝"/>
          <w:b/>
          <w:bCs/>
          <w:color w:val="000000" w:themeColor="text1"/>
          <w:sz w:val="32"/>
          <w:szCs w:val="32"/>
        </w:rPr>
      </w:pPr>
      <w:r w:rsidRPr="00B62910">
        <w:rPr>
          <w:rFonts w:ascii="ＭＳ 明朝" w:hAnsi="ＭＳ 明朝" w:hint="eastAsia"/>
          <w:noProof/>
          <w:szCs w:val="21"/>
        </w:rPr>
        <w:lastRenderedPageBreak/>
        <w:drawing>
          <wp:inline distT="0" distB="0" distL="0" distR="0" wp14:anchorId="71DBA94E" wp14:editId="35EAED0D">
            <wp:extent cx="2319655" cy="1744345"/>
            <wp:effectExtent l="0" t="0" r="4445" b="8255"/>
            <wp:docPr id="13805418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655" cy="1744345"/>
                    </a:xfrm>
                    <a:prstGeom prst="rect">
                      <a:avLst/>
                    </a:prstGeom>
                    <a:noFill/>
                    <a:ln>
                      <a:noFill/>
                    </a:ln>
                  </pic:spPr>
                </pic:pic>
              </a:graphicData>
            </a:graphic>
          </wp:inline>
        </w:drawing>
      </w:r>
    </w:p>
    <w:p w14:paraId="7C68A273" w14:textId="747DD488" w:rsidR="005636BC" w:rsidRPr="005636BC" w:rsidRDefault="005636BC" w:rsidP="0063010E">
      <w:pPr>
        <w:rPr>
          <w:rFonts w:ascii="ＭＳ 明朝" w:eastAsia="ＭＳ 明朝" w:hAnsi="ＭＳ 明朝"/>
          <w:b/>
          <w:bCs/>
          <w:color w:val="000000" w:themeColor="text1"/>
          <w:sz w:val="32"/>
          <w:szCs w:val="32"/>
        </w:rPr>
      </w:pPr>
      <w:r w:rsidRPr="005636BC">
        <w:rPr>
          <w:rFonts w:ascii="ＭＳ 明朝" w:eastAsia="ＭＳ 明朝" w:hAnsi="ＭＳ 明朝" w:hint="eastAsia"/>
          <w:b/>
          <w:bCs/>
          <w:color w:val="000000" w:themeColor="text1"/>
          <w:sz w:val="32"/>
          <w:szCs w:val="32"/>
        </w:rPr>
        <w:t>白い黄身</w:t>
      </w:r>
    </w:p>
    <w:p w14:paraId="5E80E7BE" w14:textId="77777777" w:rsidR="00017A4C" w:rsidRDefault="00017A4C" w:rsidP="00BF07B9">
      <w:pPr>
        <w:widowControl/>
        <w:jc w:val="left"/>
        <w:rPr>
          <w:rFonts w:ascii="ＭＳ 明朝" w:eastAsia="ＭＳ 明朝" w:hAnsi="ＭＳ 明朝"/>
          <w:b/>
          <w:bCs/>
          <w:color w:val="000000" w:themeColor="text1"/>
          <w:sz w:val="32"/>
          <w:szCs w:val="32"/>
        </w:rPr>
      </w:pPr>
      <w:r>
        <w:rPr>
          <w:rFonts w:ascii="ＭＳ 明朝" w:eastAsia="ＭＳ 明朝" w:hAnsi="ＭＳ 明朝" w:hint="eastAsia"/>
          <w:b/>
          <w:bCs/>
          <w:noProof/>
          <w:color w:val="000000" w:themeColor="text1"/>
          <w:sz w:val="32"/>
          <w:szCs w:val="32"/>
          <w:lang w:val="ja-JP"/>
        </w:rPr>
        <w:drawing>
          <wp:inline distT="0" distB="0" distL="0" distR="0" wp14:anchorId="6670D5C2" wp14:editId="67A3B6CF">
            <wp:extent cx="6120130" cy="5422265"/>
            <wp:effectExtent l="0" t="0" r="0" b="6985"/>
            <wp:docPr id="8982685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68564" name="図 8982685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422265"/>
                    </a:xfrm>
                    <a:prstGeom prst="rect">
                      <a:avLst/>
                    </a:prstGeom>
                  </pic:spPr>
                </pic:pic>
              </a:graphicData>
            </a:graphic>
          </wp:inline>
        </w:drawing>
      </w:r>
    </w:p>
    <w:p w14:paraId="55FFAC36" w14:textId="77777777" w:rsidR="00017A4C" w:rsidRDefault="00017A4C">
      <w:pPr>
        <w:widowControl/>
        <w:jc w:val="left"/>
        <w:rPr>
          <w:rFonts w:ascii="ＭＳ 明朝" w:eastAsia="ＭＳ 明朝" w:hAnsi="ＭＳ 明朝"/>
          <w:b/>
          <w:bCs/>
          <w:color w:val="000000" w:themeColor="text1"/>
          <w:sz w:val="32"/>
          <w:szCs w:val="32"/>
        </w:rPr>
      </w:pPr>
      <w:r>
        <w:rPr>
          <w:rFonts w:ascii="ＭＳ 明朝" w:eastAsia="ＭＳ 明朝" w:hAnsi="ＭＳ 明朝"/>
          <w:b/>
          <w:bCs/>
          <w:color w:val="000000" w:themeColor="text1"/>
          <w:sz w:val="32"/>
          <w:szCs w:val="32"/>
        </w:rPr>
        <w:br w:type="page"/>
      </w:r>
    </w:p>
    <w:p w14:paraId="7C1B60B4" w14:textId="45DC3FF7" w:rsidR="00BF07B9" w:rsidRPr="005B60C5" w:rsidRDefault="00BF07B9" w:rsidP="00BF07B9">
      <w:pPr>
        <w:widowControl/>
        <w:jc w:val="left"/>
        <w:rPr>
          <w:rFonts w:ascii="HG創英角ｺﾞｼｯｸUB" w:eastAsia="HG創英角ｺﾞｼｯｸUB" w:hAnsi="HG創英角ｺﾞｼｯｸUB"/>
          <w:color w:val="000000" w:themeColor="text1"/>
          <w:sz w:val="32"/>
          <w:szCs w:val="32"/>
        </w:rPr>
      </w:pPr>
      <w:r w:rsidRPr="005B60C5">
        <w:rPr>
          <w:rFonts w:ascii="HG創英角ｺﾞｼｯｸUB" w:eastAsia="HG創英角ｺﾞｼｯｸUB" w:hAnsi="HG創英角ｺﾞｼｯｸUB" w:hint="eastAsia"/>
          <w:color w:val="000000" w:themeColor="text1"/>
          <w:sz w:val="32"/>
          <w:szCs w:val="32"/>
        </w:rPr>
        <w:lastRenderedPageBreak/>
        <w:t xml:space="preserve">日刊自動車新聞　コラム「車笛」　</w:t>
      </w:r>
      <w:r w:rsidRPr="005B60C5">
        <w:rPr>
          <w:rFonts w:ascii="HG創英角ｺﾞｼｯｸUB" w:eastAsia="HG創英角ｺﾞｼｯｸUB" w:hAnsi="HG創英角ｺﾞｼｯｸUB" w:hint="eastAsia"/>
          <w:color w:val="000000" w:themeColor="text1"/>
          <w:sz w:val="32"/>
          <w:szCs w:val="32"/>
        </w:rPr>
        <w:t xml:space="preserve">　２００７年</w:t>
      </w:r>
      <w:r w:rsidRPr="005B60C5">
        <w:rPr>
          <w:rFonts w:ascii="HG創英角ｺﾞｼｯｸUB" w:eastAsia="HG創英角ｺﾞｼｯｸUB" w:hAnsi="HG創英角ｺﾞｼｯｸUB" w:hint="eastAsia"/>
          <w:color w:val="000000" w:themeColor="text1"/>
          <w:sz w:val="32"/>
          <w:szCs w:val="32"/>
        </w:rPr>
        <w:t>２</w:t>
      </w:r>
      <w:r w:rsidRPr="005B60C5">
        <w:rPr>
          <w:rFonts w:ascii="HG創英角ｺﾞｼｯｸUB" w:eastAsia="HG創英角ｺﾞｼｯｸUB" w:hAnsi="HG創英角ｺﾞｼｯｸUB" w:hint="eastAsia"/>
          <w:color w:val="000000" w:themeColor="text1"/>
          <w:sz w:val="32"/>
          <w:szCs w:val="32"/>
        </w:rPr>
        <w:t>月</w:t>
      </w:r>
      <w:r w:rsidRPr="005B60C5">
        <w:rPr>
          <w:rFonts w:ascii="HG創英角ｺﾞｼｯｸUB" w:eastAsia="HG創英角ｺﾞｼｯｸUB" w:hAnsi="HG創英角ｺﾞｼｯｸUB" w:hint="eastAsia"/>
          <w:color w:val="000000" w:themeColor="text1"/>
          <w:sz w:val="32"/>
          <w:szCs w:val="32"/>
        </w:rPr>
        <w:t>２４</w:t>
      </w:r>
      <w:r w:rsidRPr="005B60C5">
        <w:rPr>
          <w:rFonts w:ascii="HG創英角ｺﾞｼｯｸUB" w:eastAsia="HG創英角ｺﾞｼｯｸUB" w:hAnsi="HG創英角ｺﾞｼｯｸUB" w:hint="eastAsia"/>
          <w:color w:val="000000" w:themeColor="text1"/>
          <w:sz w:val="32"/>
          <w:szCs w:val="32"/>
        </w:rPr>
        <w:t>日</w:t>
      </w:r>
      <w:r w:rsidR="0023273B" w:rsidRPr="005B60C5">
        <w:rPr>
          <w:rFonts w:ascii="HG創英角ｺﾞｼｯｸUB" w:eastAsia="HG創英角ｺﾞｼｯｸUB" w:hAnsi="HG創英角ｺﾞｼｯｸUB" w:hint="eastAsia"/>
          <w:color w:val="000000" w:themeColor="text1"/>
          <w:sz w:val="32"/>
          <w:szCs w:val="32"/>
        </w:rPr>
        <w:t>（</w:t>
      </w:r>
      <w:r w:rsidRPr="005B60C5">
        <w:rPr>
          <w:rFonts w:ascii="HG創英角ｺﾞｼｯｸUB" w:eastAsia="HG創英角ｺﾞｼｯｸUB" w:hAnsi="HG創英角ｺﾞｼｯｸUB" w:hint="eastAsia"/>
          <w:color w:val="000000" w:themeColor="text1"/>
          <w:sz w:val="32"/>
          <w:szCs w:val="32"/>
        </w:rPr>
        <w:t>土</w:t>
      </w:r>
      <w:r w:rsidR="0023273B" w:rsidRPr="005B60C5">
        <w:rPr>
          <w:rFonts w:ascii="HG創英角ｺﾞｼｯｸUB" w:eastAsia="HG創英角ｺﾞｼｯｸUB" w:hAnsi="HG創英角ｺﾞｼｯｸUB" w:hint="eastAsia"/>
          <w:color w:val="000000" w:themeColor="text1"/>
          <w:sz w:val="32"/>
          <w:szCs w:val="32"/>
        </w:rPr>
        <w:t>）</w:t>
      </w:r>
    </w:p>
    <w:p w14:paraId="635D80A4" w14:textId="5AE876E8"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食糧危機とエネルギ</w:t>
      </w:r>
      <w:r w:rsidRPr="00BF07B9">
        <w:rPr>
          <w:rFonts w:ascii="ＭＳ 明朝" w:eastAsia="ＭＳ 明朝" w:hAnsi="ＭＳ 明朝" w:hint="eastAsia"/>
          <w:b/>
          <w:bCs/>
          <w:color w:val="000000" w:themeColor="text1"/>
          <w:sz w:val="32"/>
          <w:szCs w:val="32"/>
        </w:rPr>
        <w:t>ー</w:t>
      </w:r>
      <w:r w:rsidR="0023273B">
        <w:rPr>
          <w:rFonts w:ascii="ＭＳ 明朝" w:eastAsia="ＭＳ 明朝" w:hAnsi="ＭＳ 明朝" w:hint="eastAsia"/>
          <w:b/>
          <w:bCs/>
          <w:color w:val="000000" w:themeColor="text1"/>
          <w:sz w:val="32"/>
          <w:szCs w:val="32"/>
        </w:rPr>
        <w:t>（</w:t>
      </w:r>
      <w:r w:rsidRPr="00BF07B9">
        <w:rPr>
          <w:rFonts w:ascii="ＭＳ 明朝" w:eastAsia="ＭＳ 明朝" w:hAnsi="ＭＳ 明朝" w:hint="eastAsia"/>
          <w:b/>
          <w:bCs/>
          <w:color w:val="000000" w:themeColor="text1"/>
          <w:sz w:val="32"/>
          <w:szCs w:val="32"/>
        </w:rPr>
        <w:t>１</w:t>
      </w:r>
      <w:r w:rsidR="0023273B">
        <w:rPr>
          <w:rFonts w:ascii="ＭＳ 明朝" w:eastAsia="ＭＳ 明朝" w:hAnsi="ＭＳ 明朝" w:hint="eastAsia"/>
          <w:b/>
          <w:bCs/>
          <w:color w:val="000000" w:themeColor="text1"/>
          <w:sz w:val="32"/>
          <w:szCs w:val="32"/>
        </w:rPr>
        <w:t>）</w:t>
      </w:r>
    </w:p>
    <w:p w14:paraId="151CF06B" w14:textId="77777777" w:rsidR="00BF07B9" w:rsidRPr="00BF07B9" w:rsidRDefault="00BF07B9" w:rsidP="00BF07B9">
      <w:pPr>
        <w:widowControl/>
        <w:jc w:val="left"/>
        <w:rPr>
          <w:rFonts w:ascii="HG創英角ｺﾞｼｯｸUB" w:eastAsia="HG創英角ｺﾞｼｯｸUB" w:hAnsi="HG創英角ｺﾞｼｯｸUB"/>
          <w:color w:val="000000" w:themeColor="text1"/>
          <w:sz w:val="44"/>
          <w:szCs w:val="44"/>
        </w:rPr>
      </w:pPr>
      <w:r w:rsidRPr="00BF07B9">
        <w:rPr>
          <w:rFonts w:ascii="HG創英角ｺﾞｼｯｸUB" w:eastAsia="HG創英角ｺﾞｼｯｸUB" w:hAnsi="HG創英角ｺﾞｼｯｸUB" w:hint="eastAsia"/>
          <w:color w:val="000000" w:themeColor="text1"/>
          <w:sz w:val="44"/>
          <w:szCs w:val="44"/>
        </w:rPr>
        <w:t>エタノール化が食料パニックを招く日は来るか</w:t>
      </w:r>
      <w:r w:rsidRPr="00BF07B9">
        <w:rPr>
          <w:rFonts w:ascii="HG創英角ｺﾞｼｯｸUB" w:eastAsia="HG創英角ｺﾞｼｯｸUB" w:hAnsi="HG創英角ｺﾞｼｯｸUB"/>
          <w:color w:val="000000" w:themeColor="text1"/>
          <w:sz w:val="44"/>
          <w:szCs w:val="44"/>
        </w:rPr>
        <w:t>?</w:t>
      </w:r>
    </w:p>
    <w:p w14:paraId="1056FECE" w14:textId="10125E38" w:rsidR="00BF07B9" w:rsidRPr="00BF07B9" w:rsidRDefault="00BF07B9" w:rsidP="00BF07B9">
      <w:pPr>
        <w:widowControl/>
        <w:jc w:val="left"/>
        <w:rPr>
          <w:rFonts w:ascii="ＭＳ 明朝" w:eastAsia="ＭＳ 明朝" w:hAnsi="ＭＳ 明朝"/>
          <w:b/>
          <w:bCs/>
          <w:color w:val="000000" w:themeColor="text1"/>
          <w:sz w:val="32"/>
          <w:szCs w:val="32"/>
          <w:lang w:eastAsia="zh-CN"/>
        </w:rPr>
      </w:pPr>
      <w:r w:rsidRPr="00BF07B9">
        <w:rPr>
          <w:rFonts w:ascii="ＭＳ 明朝" w:eastAsia="ＭＳ 明朝" w:hAnsi="ＭＳ 明朝"/>
          <w:b/>
          <w:bCs/>
          <w:color w:val="000000" w:themeColor="text1"/>
          <w:sz w:val="32"/>
          <w:szCs w:val="32"/>
          <w:lang w:eastAsia="zh-CN"/>
        </w:rPr>
        <w:t>DME自動車普及</w:t>
      </w:r>
      <w:r w:rsidRPr="00BF07B9">
        <w:rPr>
          <w:rFonts w:ascii="ＭＳ 明朝" w:eastAsia="ＭＳ 明朝" w:hAnsi="ＭＳ 明朝" w:hint="eastAsia"/>
          <w:b/>
          <w:bCs/>
          <w:color w:val="000000" w:themeColor="text1"/>
          <w:sz w:val="32"/>
          <w:szCs w:val="32"/>
          <w:lang w:eastAsia="zh-CN"/>
        </w:rPr>
        <w:t>委員会</w:t>
      </w:r>
      <w:r w:rsidRPr="00BF07B9">
        <w:rPr>
          <w:rFonts w:ascii="ＭＳ 明朝" w:eastAsia="ＭＳ 明朝" w:hAnsi="ＭＳ 明朝" w:hint="eastAsia"/>
          <w:b/>
          <w:bCs/>
          <w:color w:val="000000" w:themeColor="text1"/>
          <w:sz w:val="32"/>
          <w:szCs w:val="32"/>
          <w:lang w:eastAsia="zh-CN"/>
        </w:rPr>
        <w:t xml:space="preserve">事務局長　</w:t>
      </w:r>
      <w:r w:rsidRPr="00BF07B9">
        <w:rPr>
          <w:rFonts w:ascii="ＭＳ 明朝" w:eastAsia="ＭＳ 明朝" w:hAnsi="ＭＳ 明朝" w:hint="eastAsia"/>
          <w:b/>
          <w:bCs/>
          <w:color w:val="000000" w:themeColor="text1"/>
          <w:sz w:val="32"/>
          <w:szCs w:val="32"/>
          <w:lang w:eastAsia="zh-CN"/>
        </w:rPr>
        <w:t>若狭</w:t>
      </w:r>
      <w:r w:rsidRPr="00BF07B9">
        <w:rPr>
          <w:rFonts w:ascii="ＭＳ 明朝" w:eastAsia="ＭＳ 明朝" w:hAnsi="ＭＳ 明朝"/>
          <w:b/>
          <w:bCs/>
          <w:color w:val="000000" w:themeColor="text1"/>
          <w:sz w:val="32"/>
          <w:szCs w:val="32"/>
          <w:lang w:eastAsia="zh-CN"/>
        </w:rPr>
        <w:t xml:space="preserve"> 良治</w:t>
      </w:r>
    </w:p>
    <w:p w14:paraId="0132C953" w14:textId="77777777" w:rsidR="00BF07B9" w:rsidRPr="00BF07B9" w:rsidRDefault="00BF07B9" w:rsidP="00BF07B9">
      <w:pPr>
        <w:widowControl/>
        <w:jc w:val="left"/>
        <w:rPr>
          <w:rFonts w:ascii="ＭＳ 明朝" w:eastAsia="ＭＳ 明朝" w:hAnsi="ＭＳ 明朝"/>
          <w:b/>
          <w:bCs/>
          <w:color w:val="FF0000"/>
          <w:sz w:val="32"/>
          <w:szCs w:val="32"/>
        </w:rPr>
      </w:pPr>
    </w:p>
    <w:p w14:paraId="1539637A" w14:textId="77777777" w:rsidR="00017A4C"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近所のスーパーマーケットで、</w:t>
      </w:r>
      <w:r w:rsidRPr="00BF07B9">
        <w:rPr>
          <w:rFonts w:ascii="ＭＳ 明朝" w:eastAsia="ＭＳ 明朝" w:hAnsi="ＭＳ 明朝"/>
          <w:b/>
          <w:bCs/>
          <w:color w:val="000000" w:themeColor="text1"/>
          <w:sz w:val="32"/>
          <w:szCs w:val="32"/>
        </w:rPr>
        <w:t>Mサイズの卵10個パック</w:t>
      </w:r>
      <w:r w:rsidRPr="00BF07B9">
        <w:rPr>
          <w:rFonts w:ascii="ＭＳ 明朝" w:eastAsia="ＭＳ 明朝" w:hAnsi="ＭＳ 明朝" w:hint="eastAsia"/>
          <w:b/>
          <w:bCs/>
          <w:color w:val="000000" w:themeColor="text1"/>
          <w:sz w:val="32"/>
          <w:szCs w:val="32"/>
        </w:rPr>
        <w:t>買ってきた。</w:t>
      </w:r>
    </w:p>
    <w:p w14:paraId="1A4DF6CC" w14:textId="15D66A0D" w:rsidR="00017A4C"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はかり</w:t>
      </w:r>
      <w:r w:rsidR="00017A4C">
        <w:rPr>
          <w:rFonts w:ascii="ＭＳ 明朝" w:eastAsia="ＭＳ 明朝" w:hAnsi="ＭＳ 明朝" w:hint="eastAsia"/>
          <w:b/>
          <w:bCs/>
          <w:color w:val="000000" w:themeColor="text1"/>
          <w:sz w:val="32"/>
          <w:szCs w:val="32"/>
        </w:rPr>
        <w:t>計る</w:t>
      </w:r>
      <w:r w:rsidRPr="00BF07B9">
        <w:rPr>
          <w:rFonts w:ascii="ＭＳ 明朝" w:eastAsia="ＭＳ 明朝" w:hAnsi="ＭＳ 明朝" w:hint="eastAsia"/>
          <w:b/>
          <w:bCs/>
          <w:color w:val="000000" w:themeColor="text1"/>
          <w:sz w:val="32"/>
          <w:szCs w:val="32"/>
        </w:rPr>
        <w:t>と、ポリパック</w:t>
      </w:r>
      <w:r w:rsidRPr="00BF07B9">
        <w:rPr>
          <w:rFonts w:ascii="ＭＳ 明朝" w:eastAsia="ＭＳ 明朝" w:hAnsi="ＭＳ 明朝"/>
          <w:b/>
          <w:bCs/>
          <w:color w:val="000000" w:themeColor="text1"/>
          <w:sz w:val="32"/>
          <w:szCs w:val="32"/>
        </w:rPr>
        <w:t xml:space="preserve"> </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12</w:t>
      </w:r>
      <w:r w:rsidR="00017A4C">
        <w:rPr>
          <w:rFonts w:ascii="ＭＳ 明朝" w:eastAsia="ＭＳ 明朝" w:hAnsi="ＭＳ 明朝" w:hint="eastAsia"/>
          <w:b/>
          <w:bCs/>
          <w:color w:val="000000" w:themeColor="text1"/>
          <w:sz w:val="32"/>
          <w:szCs w:val="32"/>
        </w:rPr>
        <w:t>㌘</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 xml:space="preserve"> </w:t>
      </w:r>
      <w:r w:rsidR="00017A4C">
        <w:rPr>
          <w:rFonts w:ascii="ＭＳ 明朝" w:eastAsia="ＭＳ 明朝" w:hAnsi="ＭＳ 明朝" w:hint="eastAsia"/>
          <w:b/>
          <w:bCs/>
          <w:color w:val="000000" w:themeColor="text1"/>
          <w:sz w:val="32"/>
          <w:szCs w:val="32"/>
        </w:rPr>
        <w:t>を</w:t>
      </w:r>
      <w:r w:rsidRPr="00BF07B9">
        <w:rPr>
          <w:rFonts w:ascii="ＭＳ 明朝" w:eastAsia="ＭＳ 明朝" w:hAnsi="ＭＳ 明朝" w:hint="eastAsia"/>
          <w:b/>
          <w:bCs/>
          <w:color w:val="000000" w:themeColor="text1"/>
          <w:sz w:val="32"/>
          <w:szCs w:val="32"/>
        </w:rPr>
        <w:t>引くと</w:t>
      </w:r>
      <w:r w:rsidRPr="00BF07B9">
        <w:rPr>
          <w:rFonts w:ascii="ＭＳ 明朝" w:eastAsia="ＭＳ 明朝" w:hAnsi="ＭＳ 明朝"/>
          <w:b/>
          <w:bCs/>
          <w:color w:val="000000" w:themeColor="text1"/>
          <w:sz w:val="32"/>
          <w:szCs w:val="32"/>
        </w:rPr>
        <w:t>628</w:t>
      </w:r>
      <w:r w:rsidR="00017A4C">
        <w:rPr>
          <w:rFonts w:ascii="ＭＳ 明朝" w:eastAsia="ＭＳ 明朝" w:hAnsi="ＭＳ 明朝" w:hint="eastAsia"/>
          <w:b/>
          <w:bCs/>
          <w:color w:val="000000" w:themeColor="text1"/>
          <w:sz w:val="32"/>
          <w:szCs w:val="32"/>
        </w:rPr>
        <w:t>㌘、</w:t>
      </w:r>
      <w:r w:rsidRPr="00BF07B9">
        <w:rPr>
          <w:rFonts w:ascii="ＭＳ 明朝" w:eastAsia="ＭＳ 明朝" w:hAnsi="ＭＳ 明朝"/>
          <w:b/>
          <w:bCs/>
          <w:color w:val="000000" w:themeColor="text1"/>
          <w:sz w:val="32"/>
          <w:szCs w:val="32"/>
        </w:rPr>
        <w:t>1個当た</w:t>
      </w:r>
      <w:r w:rsidR="00017A4C">
        <w:rPr>
          <w:rFonts w:ascii="ＭＳ 明朝" w:eastAsia="ＭＳ 明朝" w:hAnsi="ＭＳ 明朝" w:hint="eastAsia"/>
          <w:b/>
          <w:bCs/>
          <w:color w:val="000000" w:themeColor="text1"/>
          <w:sz w:val="32"/>
          <w:szCs w:val="32"/>
        </w:rPr>
        <w:t>り62.8㌘</w:t>
      </w:r>
      <w:r w:rsidRPr="00BF07B9">
        <w:rPr>
          <w:rFonts w:ascii="ＭＳ 明朝" w:eastAsia="ＭＳ 明朝" w:hAnsi="ＭＳ 明朝"/>
          <w:b/>
          <w:bCs/>
          <w:color w:val="000000" w:themeColor="text1"/>
          <w:sz w:val="32"/>
          <w:szCs w:val="32"/>
        </w:rPr>
        <w:t>である。</w:t>
      </w:r>
    </w:p>
    <w:p w14:paraId="2E1ACA1D" w14:textId="6D20B1B2"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卵の規格</w:t>
      </w:r>
      <w:r w:rsidRPr="00BF07B9">
        <w:rPr>
          <w:rFonts w:ascii="ＭＳ 明朝" w:eastAsia="ＭＳ 明朝" w:hAnsi="ＭＳ 明朝" w:hint="eastAsia"/>
          <w:b/>
          <w:bCs/>
          <w:color w:val="000000" w:themeColor="text1"/>
          <w:sz w:val="32"/>
          <w:szCs w:val="32"/>
        </w:rPr>
        <w:t>表で確認すると、</w:t>
      </w:r>
      <w:r w:rsidRPr="00BF07B9">
        <w:rPr>
          <w:rFonts w:ascii="ＭＳ 明朝" w:eastAsia="ＭＳ 明朝" w:hAnsi="ＭＳ 明朝"/>
          <w:b/>
          <w:bCs/>
          <w:color w:val="000000" w:themeColor="text1"/>
          <w:sz w:val="32"/>
          <w:szCs w:val="32"/>
        </w:rPr>
        <w:t>Mランクで</w:t>
      </w:r>
      <w:r w:rsidRPr="00BF07B9">
        <w:rPr>
          <w:rFonts w:ascii="ＭＳ 明朝" w:eastAsia="ＭＳ 明朝" w:hAnsi="ＭＳ 明朝" w:hint="eastAsia"/>
          <w:b/>
          <w:bCs/>
          <w:color w:val="000000" w:themeColor="text1"/>
          <w:sz w:val="32"/>
          <w:szCs w:val="32"/>
        </w:rPr>
        <w:t>ある。</w:t>
      </w:r>
    </w:p>
    <w:p w14:paraId="034868E5" w14:textId="77777777" w:rsidR="00017A4C"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約</w:t>
      </w:r>
      <w:r w:rsidRPr="00BF07B9">
        <w:rPr>
          <w:rFonts w:ascii="ＭＳ 明朝" w:eastAsia="ＭＳ 明朝" w:hAnsi="ＭＳ 明朝"/>
          <w:b/>
          <w:bCs/>
          <w:color w:val="000000" w:themeColor="text1"/>
          <w:sz w:val="32"/>
          <w:szCs w:val="32"/>
        </w:rPr>
        <w:t>15個で1</w:t>
      </w:r>
      <w:r w:rsidR="00017A4C">
        <w:rPr>
          <w:rFonts w:ascii="ＭＳ 明朝" w:eastAsia="ＭＳ 明朝" w:hAnsi="ＭＳ 明朝" w:hint="eastAsia"/>
          <w:b/>
          <w:bCs/>
          <w:color w:val="000000" w:themeColor="text1"/>
          <w:sz w:val="32"/>
          <w:szCs w:val="32"/>
        </w:rPr>
        <w:t>㌔㌘</w:t>
      </w:r>
      <w:r w:rsidRPr="00BF07B9">
        <w:rPr>
          <w:rFonts w:ascii="ＭＳ 明朝" w:eastAsia="ＭＳ 明朝" w:hAnsi="ＭＳ 明朝"/>
          <w:b/>
          <w:bCs/>
          <w:color w:val="000000" w:themeColor="text1"/>
          <w:sz w:val="32"/>
          <w:szCs w:val="32"/>
        </w:rPr>
        <w:t>となる。</w:t>
      </w:r>
    </w:p>
    <w:p w14:paraId="2BCCB8C3" w14:textId="77777777" w:rsidR="004F682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通</w:t>
      </w:r>
      <w:r w:rsidRPr="00BF07B9">
        <w:rPr>
          <w:rFonts w:ascii="ＭＳ 明朝" w:eastAsia="ＭＳ 明朝" w:hAnsi="ＭＳ 明朝" w:hint="eastAsia"/>
          <w:b/>
          <w:bCs/>
          <w:color w:val="000000" w:themeColor="text1"/>
          <w:sz w:val="32"/>
          <w:szCs w:val="32"/>
        </w:rPr>
        <w:t>常</w:t>
      </w:r>
      <w:r w:rsidR="00017A4C">
        <w:rPr>
          <w:rFonts w:ascii="ＭＳ 明朝" w:eastAsia="ＭＳ 明朝" w:hAnsi="ＭＳ 明朝" w:hint="eastAsia"/>
          <w:b/>
          <w:bCs/>
          <w:color w:val="000000" w:themeColor="text1"/>
          <w:sz w:val="32"/>
          <w:szCs w:val="32"/>
        </w:rPr>
        <w:t>、</w:t>
      </w:r>
      <w:r w:rsidR="00017A4C" w:rsidRPr="00BF07B9">
        <w:rPr>
          <w:rFonts w:ascii="ＭＳ 明朝" w:eastAsia="ＭＳ 明朝" w:hAnsi="ＭＳ 明朝"/>
          <w:b/>
          <w:bCs/>
          <w:color w:val="000000" w:themeColor="text1"/>
          <w:sz w:val="32"/>
          <w:szCs w:val="32"/>
        </w:rPr>
        <w:t>1</w:t>
      </w:r>
      <w:r w:rsidR="00017A4C">
        <w:rPr>
          <w:rFonts w:ascii="ＭＳ 明朝" w:eastAsia="ＭＳ 明朝" w:hAnsi="ＭＳ 明朝" w:hint="eastAsia"/>
          <w:b/>
          <w:bCs/>
          <w:color w:val="000000" w:themeColor="text1"/>
          <w:sz w:val="32"/>
          <w:szCs w:val="32"/>
        </w:rPr>
        <w:t>㌔㌘</w:t>
      </w:r>
      <w:r w:rsidRPr="00BF07B9">
        <w:rPr>
          <w:rFonts w:ascii="ＭＳ 明朝" w:eastAsia="ＭＳ 明朝" w:hAnsi="ＭＳ 明朝" w:hint="eastAsia"/>
          <w:b/>
          <w:bCs/>
          <w:color w:val="000000" w:themeColor="text1"/>
          <w:sz w:val="32"/>
          <w:szCs w:val="32"/>
        </w:rPr>
        <w:t>鶏卵を生むために</w:t>
      </w:r>
      <w:r w:rsidR="00017A4C">
        <w:rPr>
          <w:rFonts w:ascii="ＭＳ 明朝" w:eastAsia="ＭＳ 明朝" w:hAnsi="ＭＳ 明朝" w:hint="eastAsia"/>
          <w:b/>
          <w:bCs/>
          <w:color w:val="000000" w:themeColor="text1"/>
          <w:sz w:val="32"/>
          <w:szCs w:val="32"/>
        </w:rPr>
        <w:t>成鶏</w:t>
      </w:r>
      <w:r w:rsidRPr="00BF07B9">
        <w:rPr>
          <w:rFonts w:ascii="ＭＳ 明朝" w:eastAsia="ＭＳ 明朝" w:hAnsi="ＭＳ 明朝" w:hint="eastAsia"/>
          <w:b/>
          <w:bCs/>
          <w:color w:val="000000" w:themeColor="text1"/>
          <w:sz w:val="32"/>
          <w:szCs w:val="32"/>
        </w:rPr>
        <w:t>は</w:t>
      </w:r>
      <w:r w:rsidR="00017A4C">
        <w:rPr>
          <w:rFonts w:ascii="ＭＳ 明朝" w:eastAsia="ＭＳ 明朝" w:hAnsi="ＭＳ 明朝" w:hint="eastAsia"/>
          <w:b/>
          <w:bCs/>
          <w:color w:val="000000" w:themeColor="text1"/>
          <w:sz w:val="32"/>
          <w:szCs w:val="32"/>
        </w:rPr>
        <w:t>2.2</w:t>
      </w:r>
      <w:r w:rsidRPr="00BF07B9">
        <w:rPr>
          <w:rFonts w:ascii="ＭＳ 明朝" w:eastAsia="ＭＳ 明朝" w:hAnsi="ＭＳ 明朝"/>
          <w:b/>
          <w:bCs/>
          <w:color w:val="000000" w:themeColor="text1"/>
          <w:sz w:val="32"/>
          <w:szCs w:val="32"/>
        </w:rPr>
        <w:t>倍の飼料を必</w:t>
      </w:r>
      <w:r w:rsidRPr="00BF07B9">
        <w:rPr>
          <w:rFonts w:ascii="ＭＳ 明朝" w:eastAsia="ＭＳ 明朝" w:hAnsi="ＭＳ 明朝" w:hint="eastAsia"/>
          <w:b/>
          <w:bCs/>
          <w:color w:val="000000" w:themeColor="text1"/>
          <w:sz w:val="32"/>
          <w:szCs w:val="32"/>
        </w:rPr>
        <w:t>要とする。</w:t>
      </w:r>
    </w:p>
    <w:p w14:paraId="7DB8EFBE" w14:textId="7433DC91" w:rsidR="004F682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単純に計算すると、トン当たり</w:t>
      </w:r>
      <w:r w:rsidRPr="00BF07B9">
        <w:rPr>
          <w:rFonts w:ascii="ＭＳ 明朝" w:eastAsia="ＭＳ 明朝" w:hAnsi="ＭＳ 明朝"/>
          <w:b/>
          <w:bCs/>
          <w:color w:val="000000" w:themeColor="text1"/>
          <w:sz w:val="32"/>
          <w:szCs w:val="32"/>
        </w:rPr>
        <w:t>2万円の飼料</w:t>
      </w:r>
      <w:r w:rsidRPr="00BF07B9">
        <w:rPr>
          <w:rFonts w:ascii="ＭＳ 明朝" w:eastAsia="ＭＳ 明朝" w:hAnsi="ＭＳ 明朝" w:hint="eastAsia"/>
          <w:b/>
          <w:bCs/>
          <w:color w:val="000000" w:themeColor="text1"/>
          <w:sz w:val="32"/>
          <w:szCs w:val="32"/>
        </w:rPr>
        <w:t>が</w:t>
      </w:r>
      <w:r w:rsidRPr="00BF07B9">
        <w:rPr>
          <w:rFonts w:ascii="ＭＳ 明朝" w:eastAsia="ＭＳ 明朝" w:hAnsi="ＭＳ 明朝"/>
          <w:b/>
          <w:bCs/>
          <w:color w:val="000000" w:themeColor="text1"/>
          <w:sz w:val="32"/>
          <w:szCs w:val="32"/>
        </w:rPr>
        <w:t>3万円に値上がりすると、20円から30円になる</w:t>
      </w:r>
      <w:r w:rsidRPr="00BF07B9">
        <w:rPr>
          <w:rFonts w:ascii="ＭＳ 明朝" w:eastAsia="ＭＳ 明朝" w:hAnsi="ＭＳ 明朝" w:hint="eastAsia"/>
          <w:b/>
          <w:bCs/>
          <w:color w:val="000000" w:themeColor="text1"/>
          <w:sz w:val="32"/>
          <w:szCs w:val="32"/>
        </w:rPr>
        <w:t>ので、</w:t>
      </w:r>
      <w:r w:rsidRPr="00BF07B9">
        <w:rPr>
          <w:rFonts w:ascii="ＭＳ 明朝" w:eastAsia="ＭＳ 明朝" w:hAnsi="ＭＳ 明朝"/>
          <w:b/>
          <w:bCs/>
          <w:color w:val="000000" w:themeColor="text1"/>
          <w:sz w:val="32"/>
          <w:szCs w:val="32"/>
        </w:rPr>
        <w:t>2.2倍として、鶏卵</w:t>
      </w:r>
      <w:r w:rsidRPr="00BF07B9">
        <w:rPr>
          <w:rFonts w:ascii="ＭＳ 明朝" w:eastAsia="ＭＳ 明朝" w:hAnsi="ＭＳ 明朝" w:hint="eastAsia"/>
          <w:b/>
          <w:bCs/>
          <w:color w:val="000000" w:themeColor="text1"/>
          <w:sz w:val="32"/>
          <w:szCs w:val="32"/>
        </w:rPr>
        <w:t>のための飼料は</w:t>
      </w:r>
      <w:r w:rsidR="004F6829">
        <w:rPr>
          <w:rFonts w:ascii="ＭＳ 明朝" w:eastAsia="ＭＳ 明朝" w:hAnsi="ＭＳ 明朝" w:hint="eastAsia"/>
          <w:b/>
          <w:bCs/>
          <w:color w:val="000000" w:themeColor="text1"/>
          <w:sz w:val="32"/>
          <w:szCs w:val="32"/>
        </w:rPr>
        <w:t>4</w:t>
      </w:r>
      <w:r w:rsidRPr="00BF07B9">
        <w:rPr>
          <w:rFonts w:ascii="ＭＳ 明朝" w:eastAsia="ＭＳ 明朝" w:hAnsi="ＭＳ 明朝"/>
          <w:b/>
          <w:bCs/>
          <w:color w:val="000000" w:themeColor="text1"/>
          <w:sz w:val="32"/>
          <w:szCs w:val="32"/>
        </w:rPr>
        <w:t>4円</w:t>
      </w:r>
      <w:r w:rsidRPr="00BF07B9">
        <w:rPr>
          <w:rFonts w:ascii="ＭＳ 明朝" w:eastAsia="ＭＳ 明朝" w:hAnsi="ＭＳ 明朝" w:hint="eastAsia"/>
          <w:b/>
          <w:bCs/>
          <w:color w:val="000000" w:themeColor="text1"/>
          <w:sz w:val="32"/>
          <w:szCs w:val="32"/>
        </w:rPr>
        <w:t>から</w:t>
      </w:r>
      <w:r w:rsidRPr="00BF07B9">
        <w:rPr>
          <w:rFonts w:ascii="ＭＳ 明朝" w:eastAsia="ＭＳ 明朝" w:hAnsi="ＭＳ 明朝"/>
          <w:b/>
          <w:bCs/>
          <w:color w:val="000000" w:themeColor="text1"/>
          <w:sz w:val="32"/>
          <w:szCs w:val="32"/>
        </w:rPr>
        <w:t>6</w:t>
      </w:r>
      <w:r w:rsidR="004F6829">
        <w:rPr>
          <w:rFonts w:ascii="ＭＳ 明朝" w:eastAsia="ＭＳ 明朝" w:hAnsi="ＭＳ 明朝" w:hint="eastAsia"/>
          <w:b/>
          <w:bCs/>
          <w:color w:val="000000" w:themeColor="text1"/>
          <w:sz w:val="32"/>
          <w:szCs w:val="32"/>
        </w:rPr>
        <w:t>8</w:t>
      </w:r>
      <w:r w:rsidRPr="00BF07B9">
        <w:rPr>
          <w:rFonts w:ascii="ＭＳ 明朝" w:eastAsia="ＭＳ 明朝" w:hAnsi="ＭＳ 明朝"/>
          <w:b/>
          <w:bCs/>
          <w:color w:val="000000" w:themeColor="text1"/>
          <w:sz w:val="32"/>
          <w:szCs w:val="32"/>
        </w:rPr>
        <w:t>円になる。</w:t>
      </w:r>
    </w:p>
    <w:p w14:paraId="7592B99F" w14:textId="3560B6C3"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飼料代の値</w:t>
      </w:r>
      <w:r w:rsidRPr="00BF07B9">
        <w:rPr>
          <w:rFonts w:ascii="ＭＳ 明朝" w:eastAsia="ＭＳ 明朝" w:hAnsi="ＭＳ 明朝" w:hint="eastAsia"/>
          <w:b/>
          <w:bCs/>
          <w:color w:val="000000" w:themeColor="text1"/>
          <w:sz w:val="32"/>
          <w:szCs w:val="32"/>
        </w:rPr>
        <w:t>上がり分を</w:t>
      </w:r>
      <w:r w:rsidRPr="00BF07B9">
        <w:rPr>
          <w:rFonts w:ascii="ＭＳ 明朝" w:eastAsia="ＭＳ 明朝" w:hAnsi="ＭＳ 明朝"/>
          <w:b/>
          <w:bCs/>
          <w:color w:val="000000" w:themeColor="text1"/>
          <w:sz w:val="32"/>
          <w:szCs w:val="32"/>
        </w:rPr>
        <w:t>16個で割ると、1</w:t>
      </w:r>
      <w:r w:rsidRPr="00BF07B9">
        <w:rPr>
          <w:rFonts w:ascii="ＭＳ 明朝" w:eastAsia="ＭＳ 明朝" w:hAnsi="ＭＳ 明朝" w:hint="eastAsia"/>
          <w:b/>
          <w:bCs/>
          <w:color w:val="000000" w:themeColor="text1"/>
          <w:sz w:val="32"/>
          <w:szCs w:val="32"/>
        </w:rPr>
        <w:t>個当たり</w:t>
      </w:r>
      <w:r w:rsidRPr="00BF07B9">
        <w:rPr>
          <w:rFonts w:ascii="ＭＳ 明朝" w:eastAsia="ＭＳ 明朝" w:hAnsi="ＭＳ 明朝"/>
          <w:b/>
          <w:bCs/>
          <w:color w:val="000000" w:themeColor="text1"/>
          <w:sz w:val="32"/>
          <w:szCs w:val="32"/>
        </w:rPr>
        <w:t>1</w:t>
      </w:r>
      <w:r w:rsidR="004F6829">
        <w:rPr>
          <w:rFonts w:ascii="ＭＳ 明朝" w:eastAsia="ＭＳ 明朝" w:hAnsi="ＭＳ 明朝" w:hint="eastAsia"/>
          <w:b/>
          <w:bCs/>
          <w:color w:val="000000" w:themeColor="text1"/>
          <w:sz w:val="32"/>
          <w:szCs w:val="32"/>
        </w:rPr>
        <w:t>.</w:t>
      </w:r>
      <w:r w:rsidRPr="00BF07B9">
        <w:rPr>
          <w:rFonts w:ascii="ＭＳ 明朝" w:eastAsia="ＭＳ 明朝" w:hAnsi="ＭＳ 明朝"/>
          <w:b/>
          <w:bCs/>
          <w:color w:val="000000" w:themeColor="text1"/>
          <w:sz w:val="32"/>
          <w:szCs w:val="32"/>
        </w:rPr>
        <w:t>38円、10個入り</w:t>
      </w:r>
      <w:r w:rsidR="004F6829">
        <w:rPr>
          <w:rFonts w:ascii="ＭＳ 明朝" w:eastAsia="ＭＳ 明朝" w:hAnsi="ＭＳ 明朝" w:hint="eastAsia"/>
          <w:b/>
          <w:bCs/>
          <w:color w:val="000000" w:themeColor="text1"/>
          <w:sz w:val="32"/>
          <w:szCs w:val="32"/>
        </w:rPr>
        <w:t>パ</w:t>
      </w:r>
      <w:r w:rsidRPr="00BF07B9">
        <w:rPr>
          <w:rFonts w:ascii="ＭＳ 明朝" w:eastAsia="ＭＳ 明朝" w:hAnsi="ＭＳ 明朝" w:hint="eastAsia"/>
          <w:b/>
          <w:bCs/>
          <w:color w:val="000000" w:themeColor="text1"/>
          <w:sz w:val="32"/>
          <w:szCs w:val="32"/>
        </w:rPr>
        <w:t>ックだとその</w:t>
      </w:r>
      <w:r w:rsidRPr="00BF07B9">
        <w:rPr>
          <w:rFonts w:ascii="ＭＳ 明朝" w:eastAsia="ＭＳ 明朝" w:hAnsi="ＭＳ 明朝"/>
          <w:b/>
          <w:bCs/>
          <w:color w:val="000000" w:themeColor="text1"/>
          <w:sz w:val="32"/>
          <w:szCs w:val="32"/>
        </w:rPr>
        <w:t>10倍、飼料代</w:t>
      </w:r>
      <w:r w:rsidR="004F6829">
        <w:rPr>
          <w:rFonts w:ascii="ＭＳ 明朝" w:eastAsia="ＭＳ 明朝" w:hAnsi="ＭＳ 明朝" w:hint="eastAsia"/>
          <w:b/>
          <w:bCs/>
          <w:color w:val="000000" w:themeColor="text1"/>
          <w:sz w:val="32"/>
          <w:szCs w:val="32"/>
        </w:rPr>
        <w:t>が支出</w:t>
      </w:r>
      <w:r w:rsidRPr="00BF07B9">
        <w:rPr>
          <w:rFonts w:ascii="ＭＳ 明朝" w:eastAsia="ＭＳ 明朝" w:hAnsi="ＭＳ 明朝" w:hint="eastAsia"/>
          <w:b/>
          <w:bCs/>
          <w:color w:val="000000" w:themeColor="text1"/>
          <w:sz w:val="32"/>
          <w:szCs w:val="32"/>
        </w:rPr>
        <w:t>される</w:t>
      </w:r>
    </w:p>
    <w:p w14:paraId="1D5769B5" w14:textId="5E148E57" w:rsidR="00BF07B9" w:rsidRDefault="004F6829" w:rsidP="00BF07B9">
      <w:pPr>
        <w:widowControl/>
        <w:jc w:val="left"/>
        <w:rPr>
          <w:rFonts w:ascii="ＭＳ 明朝" w:eastAsia="ＭＳ 明朝" w:hAnsi="ＭＳ 明朝"/>
          <w:b/>
          <w:bCs/>
          <w:color w:val="000000" w:themeColor="text1"/>
          <w:sz w:val="32"/>
          <w:szCs w:val="32"/>
        </w:rPr>
      </w:pPr>
      <w:r>
        <w:rPr>
          <w:rFonts w:ascii="ＭＳ 明朝" w:eastAsia="ＭＳ 明朝" w:hAnsi="ＭＳ 明朝" w:hint="eastAsia"/>
          <w:b/>
          <w:bCs/>
          <w:color w:val="000000" w:themeColor="text1"/>
          <w:sz w:val="32"/>
          <w:szCs w:val="32"/>
        </w:rPr>
        <w:t>鶏卵</w:t>
      </w:r>
      <w:r w:rsidR="00BF07B9" w:rsidRPr="00BF07B9">
        <w:rPr>
          <w:rFonts w:ascii="ＭＳ 明朝" w:eastAsia="ＭＳ 明朝" w:hAnsi="ＭＳ 明朝" w:hint="eastAsia"/>
          <w:b/>
          <w:bCs/>
          <w:color w:val="000000" w:themeColor="text1"/>
          <w:sz w:val="32"/>
          <w:szCs w:val="32"/>
        </w:rPr>
        <w:t>を採取する鶏をレイヤーというそうで、そのレイヤーに供給する飼料は、トウモロコシが約</w:t>
      </w:r>
      <w:r w:rsidR="00BF07B9" w:rsidRPr="00BF07B9">
        <w:rPr>
          <w:rFonts w:ascii="ＭＳ 明朝" w:eastAsia="ＭＳ 明朝" w:hAnsi="ＭＳ 明朝"/>
          <w:b/>
          <w:bCs/>
          <w:color w:val="000000" w:themeColor="text1"/>
          <w:sz w:val="32"/>
          <w:szCs w:val="32"/>
        </w:rPr>
        <w:t>70</w:t>
      </w:r>
      <w:r w:rsidR="0039072D">
        <w:rPr>
          <w:rFonts w:ascii="ＭＳ 明朝" w:eastAsia="ＭＳ 明朝" w:hAnsi="ＭＳ 明朝"/>
          <w:b/>
          <w:bCs/>
          <w:color w:val="000000" w:themeColor="text1"/>
          <w:sz w:val="32"/>
          <w:szCs w:val="32"/>
        </w:rPr>
        <w:t>％</w:t>
      </w:r>
      <w:r w:rsidR="00BF07B9" w:rsidRPr="00BF07B9">
        <w:rPr>
          <w:rFonts w:ascii="ＭＳ 明朝" w:eastAsia="ＭＳ 明朝" w:hAnsi="ＭＳ 明朝"/>
          <w:b/>
          <w:bCs/>
          <w:color w:val="000000" w:themeColor="text1"/>
          <w:sz w:val="32"/>
          <w:szCs w:val="32"/>
        </w:rPr>
        <w:t>、飼料の</w:t>
      </w:r>
      <w:r>
        <w:rPr>
          <w:rFonts w:ascii="ＭＳ 明朝" w:eastAsia="ＭＳ 明朝" w:hAnsi="ＭＳ 明朝" w:hint="eastAsia"/>
          <w:b/>
          <w:bCs/>
          <w:color w:val="000000" w:themeColor="text1"/>
          <w:sz w:val="32"/>
          <w:szCs w:val="32"/>
        </w:rPr>
        <w:t>7</w:t>
      </w:r>
      <w:r w:rsidR="00BF07B9" w:rsidRPr="00BF07B9">
        <w:rPr>
          <w:rFonts w:ascii="ＭＳ 明朝" w:eastAsia="ＭＳ 明朝" w:hAnsi="ＭＳ 明朝" w:hint="eastAsia"/>
          <w:b/>
          <w:bCs/>
          <w:color w:val="000000" w:themeColor="text1"/>
          <w:sz w:val="32"/>
          <w:szCs w:val="32"/>
        </w:rPr>
        <w:t>割にトウモロコシの影響が出るが、その他の飼料もアップ傾向で、全般として飼料代が高くなることは避けられないという。</w:t>
      </w:r>
    </w:p>
    <w:p w14:paraId="10975DDB" w14:textId="77777777" w:rsidR="0039072D" w:rsidRPr="00BF07B9" w:rsidRDefault="0039072D" w:rsidP="00BF07B9">
      <w:pPr>
        <w:widowControl/>
        <w:jc w:val="left"/>
        <w:rPr>
          <w:rFonts w:ascii="ＭＳ 明朝" w:eastAsia="ＭＳ 明朝" w:hAnsi="ＭＳ 明朝" w:hint="eastAsia"/>
          <w:b/>
          <w:bCs/>
          <w:color w:val="000000" w:themeColor="text1"/>
          <w:sz w:val="32"/>
          <w:szCs w:val="32"/>
        </w:rPr>
      </w:pPr>
    </w:p>
    <w:p w14:paraId="085B7139" w14:textId="62BD3DFF"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何でそんなことに興味じたかというと、米国でのトウモロコシのエタノール製造により、トウモロコシが高騰し、鶏卵業者を直撃しているという話から、生協の友人米の飼料転換できる「え</w:t>
      </w:r>
      <w:r w:rsidR="0039072D">
        <w:rPr>
          <w:rFonts w:ascii="ＭＳ 明朝" w:eastAsia="ＭＳ 明朝" w:hAnsi="ＭＳ 明朝" w:hint="eastAsia"/>
          <w:b/>
          <w:bCs/>
          <w:color w:val="000000" w:themeColor="text1"/>
          <w:sz w:val="32"/>
          <w:szCs w:val="32"/>
        </w:rPr>
        <w:t>さ</w:t>
      </w:r>
      <w:r w:rsidRPr="00BF07B9">
        <w:rPr>
          <w:rFonts w:ascii="ＭＳ 明朝" w:eastAsia="ＭＳ 明朝" w:hAnsi="ＭＳ 明朝" w:hint="eastAsia"/>
          <w:b/>
          <w:bCs/>
          <w:color w:val="000000" w:themeColor="text1"/>
          <w:sz w:val="32"/>
          <w:szCs w:val="32"/>
        </w:rPr>
        <w:t>米」の生産を検討したいという話を聞いたからである。</w:t>
      </w:r>
    </w:p>
    <w:p w14:paraId="1A3F4019" w14:textId="292EF84C" w:rsidR="00BF07B9" w:rsidRDefault="0039072D" w:rsidP="00BF07B9">
      <w:pPr>
        <w:widowControl/>
        <w:jc w:val="left"/>
        <w:rPr>
          <w:rFonts w:ascii="ＭＳ 明朝" w:eastAsia="ＭＳ 明朝" w:hAnsi="ＭＳ 明朝"/>
          <w:b/>
          <w:bCs/>
          <w:color w:val="000000" w:themeColor="text1"/>
          <w:sz w:val="32"/>
          <w:szCs w:val="32"/>
        </w:rPr>
      </w:pPr>
      <w:r>
        <w:rPr>
          <w:rFonts w:ascii="ＭＳ 明朝" w:eastAsia="ＭＳ 明朝" w:hAnsi="ＭＳ 明朝" w:hint="eastAsia"/>
          <w:b/>
          <w:bCs/>
          <w:color w:val="000000" w:themeColor="text1"/>
          <w:sz w:val="32"/>
          <w:szCs w:val="32"/>
        </w:rPr>
        <w:lastRenderedPageBreak/>
        <w:t>「</w:t>
      </w:r>
      <w:r w:rsidR="00BF07B9" w:rsidRPr="00BF07B9">
        <w:rPr>
          <w:rFonts w:ascii="ＭＳ 明朝" w:eastAsia="ＭＳ 明朝" w:hAnsi="ＭＳ 明朝" w:hint="eastAsia"/>
          <w:b/>
          <w:bCs/>
          <w:color w:val="000000" w:themeColor="text1"/>
          <w:sz w:val="32"/>
          <w:szCs w:val="32"/>
        </w:rPr>
        <w:t>えさ</w:t>
      </w:r>
      <w:r>
        <w:rPr>
          <w:rFonts w:ascii="ＭＳ 明朝" w:eastAsia="ＭＳ 明朝" w:hAnsi="ＭＳ 明朝" w:hint="eastAsia"/>
          <w:b/>
          <w:bCs/>
          <w:color w:val="000000" w:themeColor="text1"/>
          <w:sz w:val="32"/>
          <w:szCs w:val="32"/>
        </w:rPr>
        <w:t>米」</w:t>
      </w:r>
      <w:r w:rsidR="00BF07B9" w:rsidRPr="00BF07B9">
        <w:rPr>
          <w:rFonts w:ascii="ＭＳ 明朝" w:eastAsia="ＭＳ 明朝" w:hAnsi="ＭＳ 明朝" w:hint="eastAsia"/>
          <w:b/>
          <w:bCs/>
          <w:color w:val="000000" w:themeColor="text1"/>
          <w:sz w:val="32"/>
          <w:szCs w:val="32"/>
        </w:rPr>
        <w:t>については、コスト問題や生産農家の条件があることなので、今回の話題とはしないが、エタノール生産によるトウモロコシの価格への影響には関心</w:t>
      </w:r>
      <w:r>
        <w:rPr>
          <w:rFonts w:ascii="ＭＳ 明朝" w:eastAsia="ＭＳ 明朝" w:hAnsi="ＭＳ 明朝" w:hint="eastAsia"/>
          <w:b/>
          <w:bCs/>
          <w:color w:val="000000" w:themeColor="text1"/>
          <w:sz w:val="32"/>
          <w:szCs w:val="32"/>
        </w:rPr>
        <w:t>を深めた。</w:t>
      </w:r>
    </w:p>
    <w:p w14:paraId="14552C96" w14:textId="77777777" w:rsidR="0039072D" w:rsidRPr="00BF07B9" w:rsidRDefault="0039072D" w:rsidP="00BF07B9">
      <w:pPr>
        <w:widowControl/>
        <w:jc w:val="left"/>
        <w:rPr>
          <w:rFonts w:ascii="ＭＳ 明朝" w:eastAsia="ＭＳ 明朝" w:hAnsi="ＭＳ 明朝" w:hint="eastAsia"/>
          <w:b/>
          <w:bCs/>
          <w:color w:val="000000" w:themeColor="text1"/>
          <w:sz w:val="32"/>
          <w:szCs w:val="32"/>
        </w:rPr>
      </w:pPr>
    </w:p>
    <w:p w14:paraId="6D5CEC7C" w14:textId="77777777" w:rsidR="0039072D"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バイオマス利用のエタノール生産はすっかり世界中の流れになってしまった感がある。</w:t>
      </w:r>
    </w:p>
    <w:p w14:paraId="56F4878B" w14:textId="30BF62EE"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その結果、様々な面でひずみが表れてきたようである。</w:t>
      </w:r>
    </w:p>
    <w:p w14:paraId="2DF26FEB" w14:textId="77777777" w:rsidR="0039072D"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トウモロコシの世界全体の生産量は、近年</w:t>
      </w:r>
      <w:r w:rsidRPr="00BF07B9">
        <w:rPr>
          <w:rFonts w:ascii="ＭＳ 明朝" w:eastAsia="ＭＳ 明朝" w:hAnsi="ＭＳ 明朝"/>
          <w:b/>
          <w:bCs/>
          <w:color w:val="000000" w:themeColor="text1"/>
          <w:sz w:val="32"/>
          <w:szCs w:val="32"/>
        </w:rPr>
        <w:t>6億</w:t>
      </w:r>
      <w:r w:rsidR="0039072D">
        <w:rPr>
          <w:rFonts w:ascii="ＭＳ 明朝" w:eastAsia="ＭＳ 明朝" w:hAnsi="ＭＳ 明朝" w:hint="eastAsia"/>
          <w:b/>
          <w:bCs/>
          <w:color w:val="000000" w:themeColor="text1"/>
          <w:sz w:val="32"/>
          <w:szCs w:val="32"/>
        </w:rPr>
        <w:t>㌧</w:t>
      </w:r>
      <w:r w:rsidRPr="00BF07B9">
        <w:rPr>
          <w:rFonts w:ascii="ＭＳ 明朝" w:eastAsia="ＭＳ 明朝" w:hAnsi="ＭＳ 明朝"/>
          <w:b/>
          <w:bCs/>
          <w:color w:val="000000" w:themeColor="text1"/>
          <w:sz w:val="32"/>
          <w:szCs w:val="32"/>
        </w:rPr>
        <w:t>前後</w:t>
      </w:r>
      <w:r w:rsidRPr="00BF07B9">
        <w:rPr>
          <w:rFonts w:ascii="ＭＳ 明朝" w:eastAsia="ＭＳ 明朝" w:hAnsi="ＭＳ 明朝" w:hint="eastAsia"/>
          <w:b/>
          <w:bCs/>
          <w:color w:val="000000" w:themeColor="text1"/>
          <w:sz w:val="32"/>
          <w:szCs w:val="32"/>
        </w:rPr>
        <w:t>で、うちアメリカが</w:t>
      </w:r>
      <w:r w:rsidRPr="00BF07B9">
        <w:rPr>
          <w:rFonts w:ascii="ＭＳ 明朝" w:eastAsia="ＭＳ 明朝" w:hAnsi="ＭＳ 明朝"/>
          <w:b/>
          <w:bCs/>
          <w:color w:val="000000" w:themeColor="text1"/>
          <w:sz w:val="32"/>
          <w:szCs w:val="32"/>
        </w:rPr>
        <w:t>4割程度</w:t>
      </w:r>
      <w:r w:rsidRPr="00BF07B9">
        <w:rPr>
          <w:rFonts w:ascii="ＭＳ 明朝" w:eastAsia="ＭＳ 明朝" w:hAnsi="ＭＳ 明朝" w:hint="eastAsia"/>
          <w:b/>
          <w:bCs/>
          <w:color w:val="000000" w:themeColor="text1"/>
          <w:sz w:val="32"/>
          <w:szCs w:val="32"/>
        </w:rPr>
        <w:t>を占め、世界最大の生産国である。</w:t>
      </w:r>
    </w:p>
    <w:p w14:paraId="7DDE222F" w14:textId="74F811FE"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同時にアメリ力は世界最大の輸出国であり、シェアは</w:t>
      </w:r>
      <w:r w:rsidRPr="00BF07B9">
        <w:rPr>
          <w:rFonts w:ascii="ＭＳ 明朝" w:eastAsia="ＭＳ 明朝" w:hAnsi="ＭＳ 明朝"/>
          <w:b/>
          <w:bCs/>
          <w:color w:val="000000" w:themeColor="text1"/>
          <w:sz w:val="32"/>
          <w:szCs w:val="32"/>
        </w:rPr>
        <w:t>60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を超える。</w:t>
      </w:r>
    </w:p>
    <w:p w14:paraId="2E6DF46C" w14:textId="77777777" w:rsidR="0039072D"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アメリカの主要生産地帯の天候・作柄状況により世界中の在庫量・価格が左右される。</w:t>
      </w:r>
    </w:p>
    <w:p w14:paraId="7E4F4083" w14:textId="77777777" w:rsidR="0039072D"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シカゴを本とした先物取引の対象ともなっている。</w:t>
      </w:r>
    </w:p>
    <w:p w14:paraId="0CC255C7" w14:textId="3D2E14CB"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遺伝子組み換えによる病虫害に強い品種も広がり、輸出での規制対象ともなり、何かと物議をかもしている。</w:t>
      </w:r>
    </w:p>
    <w:p w14:paraId="5F8C96DA" w14:textId="77777777" w:rsidR="0039072D" w:rsidRDefault="0039072D" w:rsidP="00BF07B9">
      <w:pPr>
        <w:widowControl/>
        <w:jc w:val="left"/>
        <w:rPr>
          <w:rFonts w:ascii="ＭＳ 明朝" w:eastAsia="ＭＳ 明朝" w:hAnsi="ＭＳ 明朝"/>
          <w:b/>
          <w:bCs/>
          <w:color w:val="000000" w:themeColor="text1"/>
          <w:sz w:val="32"/>
          <w:szCs w:val="32"/>
        </w:rPr>
      </w:pPr>
    </w:p>
    <w:p w14:paraId="34DD4C26" w14:textId="09A5FD11"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一方、日本はトウモロコシのほとんどを輸入しており、牛、豚、などの飼料は、ほとんどを輸入に依存している。</w:t>
      </w:r>
    </w:p>
    <w:p w14:paraId="4473B317" w14:textId="1326ACC0" w:rsidR="0039072D"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その意味では、日本はトウモロコシ輸入国として世界最多であり、しかも約</w:t>
      </w:r>
      <w:r w:rsidR="0039072D">
        <w:rPr>
          <w:rFonts w:ascii="ＭＳ 明朝" w:eastAsia="ＭＳ 明朝" w:hAnsi="ＭＳ 明朝" w:hint="eastAsia"/>
          <w:b/>
          <w:bCs/>
          <w:color w:val="000000" w:themeColor="text1"/>
          <w:sz w:val="32"/>
          <w:szCs w:val="32"/>
        </w:rPr>
        <w:t>9</w:t>
      </w:r>
      <w:r w:rsidRPr="00BF07B9">
        <w:rPr>
          <w:rFonts w:ascii="ＭＳ 明朝" w:eastAsia="ＭＳ 明朝" w:hAnsi="ＭＳ 明朝"/>
          <w:b/>
          <w:bCs/>
          <w:color w:val="000000" w:themeColor="text1"/>
          <w:sz w:val="32"/>
          <w:szCs w:val="32"/>
        </w:rPr>
        <w:t>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が</w:t>
      </w:r>
      <w:r w:rsidRPr="00BF07B9">
        <w:rPr>
          <w:rFonts w:ascii="ＭＳ 明朝" w:eastAsia="ＭＳ 明朝" w:hAnsi="ＭＳ 明朝" w:hint="eastAsia"/>
          <w:b/>
          <w:bCs/>
          <w:color w:val="000000" w:themeColor="text1"/>
          <w:sz w:val="32"/>
          <w:szCs w:val="32"/>
        </w:rPr>
        <w:t>メリカからの輸入である。</w:t>
      </w:r>
    </w:p>
    <w:p w14:paraId="2954F67B" w14:textId="163F3CCD" w:rsidR="00417317" w:rsidRPr="00417317" w:rsidRDefault="00BF07B9" w:rsidP="00417317">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輪</w:t>
      </w:r>
      <w:r w:rsidR="00417317" w:rsidRPr="00417317">
        <w:rPr>
          <w:rFonts w:ascii="ＭＳ 明朝" w:eastAsia="ＭＳ 明朝" w:hAnsi="ＭＳ 明朝" w:hint="eastAsia"/>
          <w:b/>
          <w:bCs/>
          <w:color w:val="000000" w:themeColor="text1"/>
          <w:sz w:val="32"/>
          <w:szCs w:val="32"/>
        </w:rPr>
        <w:t>入品の約</w:t>
      </w:r>
      <w:r w:rsidR="00417317" w:rsidRPr="00417317">
        <w:rPr>
          <w:rFonts w:ascii="ＭＳ 明朝" w:eastAsia="ＭＳ 明朝" w:hAnsi="ＭＳ 明朝"/>
          <w:b/>
          <w:bCs/>
          <w:color w:val="000000" w:themeColor="text1"/>
          <w:sz w:val="32"/>
          <w:szCs w:val="32"/>
        </w:rPr>
        <w:t>15%は日本国内で家</w:t>
      </w:r>
      <w:r w:rsidR="00417317" w:rsidRPr="00417317">
        <w:rPr>
          <w:rFonts w:ascii="ＭＳ 明朝" w:eastAsia="ＭＳ 明朝" w:hAnsi="ＭＳ 明朝" w:hint="eastAsia"/>
          <w:b/>
          <w:bCs/>
          <w:color w:val="000000" w:themeColor="text1"/>
          <w:sz w:val="32"/>
          <w:szCs w:val="32"/>
        </w:rPr>
        <w:t>飼料として利用され、国産トウモロコシのほとんどは缶詰めや生食用に回る。</w:t>
      </w:r>
    </w:p>
    <w:p w14:paraId="4212BA05" w14:textId="6BF1397F" w:rsidR="00417317" w:rsidRDefault="00417317" w:rsidP="00417317">
      <w:pPr>
        <w:widowControl/>
        <w:jc w:val="left"/>
        <w:rPr>
          <w:rFonts w:ascii="ＭＳ 明朝" w:eastAsia="ＭＳ 明朝" w:hAnsi="ＭＳ 明朝"/>
          <w:b/>
          <w:bCs/>
          <w:color w:val="000000" w:themeColor="text1"/>
          <w:sz w:val="32"/>
          <w:szCs w:val="32"/>
        </w:rPr>
      </w:pPr>
      <w:r w:rsidRPr="00417317">
        <w:rPr>
          <w:rFonts w:ascii="ＭＳ 明朝" w:eastAsia="ＭＳ 明朝" w:hAnsi="ＭＳ 明朝" w:hint="eastAsia"/>
          <w:b/>
          <w:bCs/>
          <w:color w:val="000000" w:themeColor="text1"/>
          <w:sz w:val="32"/>
          <w:szCs w:val="32"/>
        </w:rPr>
        <w:t>このようにトウモロコシの実は、人間の使用や畜</w:t>
      </w:r>
      <w:r>
        <w:rPr>
          <w:rFonts w:ascii="ＭＳ 明朝" w:eastAsia="ＭＳ 明朝" w:hAnsi="ＭＳ 明朝" w:hint="eastAsia"/>
          <w:b/>
          <w:bCs/>
          <w:color w:val="000000" w:themeColor="text1"/>
          <w:sz w:val="32"/>
          <w:szCs w:val="32"/>
        </w:rPr>
        <w:t>産</w:t>
      </w:r>
      <w:r w:rsidRPr="00417317">
        <w:rPr>
          <w:rFonts w:ascii="ＭＳ 明朝" w:eastAsia="ＭＳ 明朝" w:hAnsi="ＭＳ 明朝" w:hint="eastAsia"/>
          <w:b/>
          <w:bCs/>
          <w:color w:val="000000" w:themeColor="text1"/>
          <w:sz w:val="32"/>
          <w:szCs w:val="32"/>
        </w:rPr>
        <w:t>飼料</w:t>
      </w:r>
      <w:r>
        <w:rPr>
          <w:rFonts w:ascii="ＭＳ 明朝" w:eastAsia="ＭＳ 明朝" w:hAnsi="ＭＳ 明朝" w:hint="eastAsia"/>
          <w:b/>
          <w:bCs/>
          <w:color w:val="000000" w:themeColor="text1"/>
          <w:sz w:val="32"/>
          <w:szCs w:val="32"/>
        </w:rPr>
        <w:t>として利用</w:t>
      </w:r>
      <w:r w:rsidRPr="00417317">
        <w:rPr>
          <w:rFonts w:ascii="ＭＳ 明朝" w:eastAsia="ＭＳ 明朝" w:hAnsi="ＭＳ 明朝" w:hint="eastAsia"/>
          <w:b/>
          <w:bCs/>
          <w:color w:val="000000" w:themeColor="text1"/>
          <w:sz w:val="32"/>
          <w:szCs w:val="32"/>
        </w:rPr>
        <w:t>されている。</w:t>
      </w:r>
    </w:p>
    <w:p w14:paraId="7C6740AD" w14:textId="230DA50E" w:rsidR="00417317" w:rsidRDefault="00417317" w:rsidP="00417317">
      <w:pPr>
        <w:widowControl/>
        <w:jc w:val="left"/>
        <w:rPr>
          <w:rFonts w:ascii="ＭＳ 明朝" w:eastAsia="ＭＳ 明朝" w:hAnsi="ＭＳ 明朝"/>
          <w:b/>
          <w:bCs/>
          <w:color w:val="000000" w:themeColor="text1"/>
          <w:sz w:val="32"/>
          <w:szCs w:val="32"/>
        </w:rPr>
      </w:pPr>
      <w:r w:rsidRPr="00417317">
        <w:rPr>
          <w:rFonts w:ascii="ＭＳ 明朝" w:eastAsia="ＭＳ 明朝" w:hAnsi="ＭＳ 明朝" w:hint="eastAsia"/>
          <w:b/>
          <w:bCs/>
          <w:color w:val="000000" w:themeColor="text1"/>
          <w:sz w:val="32"/>
          <w:szCs w:val="32"/>
        </w:rPr>
        <w:lastRenderedPageBreak/>
        <w:t>そのほか、コーンスターチ</w:t>
      </w:r>
      <w:r w:rsidR="0023273B">
        <w:rPr>
          <w:rFonts w:ascii="ＭＳ 明朝" w:eastAsia="ＭＳ 明朝" w:hAnsi="ＭＳ 明朝" w:hint="eastAsia"/>
          <w:b/>
          <w:bCs/>
          <w:color w:val="000000" w:themeColor="text1"/>
          <w:sz w:val="32"/>
          <w:szCs w:val="32"/>
        </w:rPr>
        <w:t>（</w:t>
      </w:r>
      <w:r w:rsidRPr="00417317">
        <w:rPr>
          <w:rFonts w:ascii="ＭＳ 明朝" w:eastAsia="ＭＳ 明朝" w:hAnsi="ＭＳ 明朝"/>
          <w:b/>
          <w:bCs/>
          <w:color w:val="000000" w:themeColor="text1"/>
          <w:sz w:val="32"/>
          <w:szCs w:val="32"/>
        </w:rPr>
        <w:t>デン</w:t>
      </w:r>
      <w:r w:rsidRPr="00417317">
        <w:rPr>
          <w:rFonts w:ascii="ＭＳ 明朝" w:eastAsia="ＭＳ 明朝" w:hAnsi="ＭＳ 明朝" w:hint="eastAsia"/>
          <w:b/>
          <w:bCs/>
          <w:color w:val="000000" w:themeColor="text1"/>
          <w:sz w:val="32"/>
          <w:szCs w:val="32"/>
        </w:rPr>
        <w:t>プン</w:t>
      </w:r>
      <w:r w:rsidR="0023273B">
        <w:rPr>
          <w:rFonts w:ascii="ＭＳ 明朝" w:eastAsia="ＭＳ 明朝" w:hAnsi="ＭＳ 明朝" w:hint="eastAsia"/>
          <w:b/>
          <w:bCs/>
          <w:color w:val="000000" w:themeColor="text1"/>
          <w:sz w:val="32"/>
          <w:szCs w:val="32"/>
        </w:rPr>
        <w:t>）</w:t>
      </w:r>
      <w:r w:rsidRPr="00417317">
        <w:rPr>
          <w:rFonts w:ascii="ＭＳ 明朝" w:eastAsia="ＭＳ 明朝" w:hAnsi="ＭＳ 明朝"/>
          <w:b/>
          <w:bCs/>
          <w:color w:val="000000" w:themeColor="text1"/>
          <w:sz w:val="32"/>
          <w:szCs w:val="32"/>
        </w:rPr>
        <w:t>やコーンオイルなどに</w:t>
      </w:r>
      <w:r w:rsidRPr="00417317">
        <w:rPr>
          <w:rFonts w:ascii="ＭＳ 明朝" w:eastAsia="ＭＳ 明朝" w:hAnsi="ＭＳ 明朝" w:hint="eastAsia"/>
          <w:b/>
          <w:bCs/>
          <w:color w:val="000000" w:themeColor="text1"/>
          <w:sz w:val="32"/>
          <w:szCs w:val="32"/>
        </w:rPr>
        <w:t>利用されている。</w:t>
      </w:r>
    </w:p>
    <w:p w14:paraId="07FE98BC" w14:textId="198E2A1D" w:rsidR="00417317" w:rsidRPr="00417317" w:rsidRDefault="00417317" w:rsidP="00417317">
      <w:pPr>
        <w:widowControl/>
        <w:jc w:val="left"/>
        <w:rPr>
          <w:rFonts w:ascii="ＭＳ 明朝" w:eastAsia="ＭＳ 明朝" w:hAnsi="ＭＳ 明朝"/>
          <w:b/>
          <w:bCs/>
          <w:color w:val="000000" w:themeColor="text1"/>
          <w:sz w:val="32"/>
          <w:szCs w:val="32"/>
        </w:rPr>
      </w:pPr>
      <w:r w:rsidRPr="00417317">
        <w:rPr>
          <w:rFonts w:ascii="ＭＳ 明朝" w:eastAsia="ＭＳ 明朝" w:hAnsi="ＭＳ 明朝"/>
          <w:b/>
          <w:bCs/>
          <w:color w:val="000000" w:themeColor="text1"/>
          <w:sz w:val="32"/>
          <w:szCs w:val="32"/>
        </w:rPr>
        <w:t>トウモロコ</w:t>
      </w:r>
      <w:r w:rsidRPr="00417317">
        <w:rPr>
          <w:rFonts w:ascii="ＭＳ 明朝" w:eastAsia="ＭＳ 明朝" w:hAnsi="ＭＳ 明朝" w:hint="eastAsia"/>
          <w:b/>
          <w:bCs/>
          <w:color w:val="000000" w:themeColor="text1"/>
          <w:sz w:val="32"/>
          <w:szCs w:val="32"/>
        </w:rPr>
        <w:t>シの高純度デンプンを利用して、工業作物としても利用される。</w:t>
      </w:r>
    </w:p>
    <w:p w14:paraId="1C9239B5" w14:textId="77777777" w:rsidR="00417317" w:rsidRDefault="00417317" w:rsidP="00417317">
      <w:pPr>
        <w:widowControl/>
        <w:jc w:val="left"/>
        <w:rPr>
          <w:rFonts w:ascii="ＭＳ 明朝" w:eastAsia="ＭＳ 明朝" w:hAnsi="ＭＳ 明朝"/>
          <w:b/>
          <w:bCs/>
          <w:color w:val="000000" w:themeColor="text1"/>
          <w:sz w:val="32"/>
          <w:szCs w:val="32"/>
        </w:rPr>
      </w:pPr>
      <w:r w:rsidRPr="00417317">
        <w:rPr>
          <w:rFonts w:ascii="ＭＳ 明朝" w:eastAsia="ＭＳ 明朝" w:hAnsi="ＭＳ 明朝" w:hint="eastAsia"/>
          <w:b/>
          <w:bCs/>
          <w:color w:val="000000" w:themeColor="text1"/>
          <w:sz w:val="32"/>
          <w:szCs w:val="32"/>
        </w:rPr>
        <w:t>コーンスターチは製紙や糊などに利用される。</w:t>
      </w:r>
    </w:p>
    <w:p w14:paraId="5800A6E3" w14:textId="77777777" w:rsidR="00417317" w:rsidRDefault="00417317" w:rsidP="00417317">
      <w:pPr>
        <w:widowControl/>
        <w:jc w:val="left"/>
        <w:rPr>
          <w:rFonts w:ascii="ＭＳ 明朝" w:eastAsia="ＭＳ 明朝" w:hAnsi="ＭＳ 明朝"/>
          <w:b/>
          <w:bCs/>
          <w:color w:val="000000" w:themeColor="text1"/>
          <w:sz w:val="32"/>
          <w:szCs w:val="32"/>
        </w:rPr>
      </w:pPr>
      <w:r w:rsidRPr="00417317">
        <w:rPr>
          <w:rFonts w:ascii="ＭＳ 明朝" w:eastAsia="ＭＳ 明朝" w:hAnsi="ＭＳ 明朝" w:hint="eastAsia"/>
          <w:b/>
          <w:bCs/>
          <w:color w:val="000000" w:themeColor="text1"/>
          <w:sz w:val="32"/>
          <w:szCs w:val="32"/>
        </w:rPr>
        <w:t>また、発酵によって糖やエタノールなどの化学物質へ加工されている。</w:t>
      </w:r>
    </w:p>
    <w:p w14:paraId="75AC06B3" w14:textId="77BC264C" w:rsidR="00BF07B9" w:rsidRPr="00BF07B9" w:rsidRDefault="00417317" w:rsidP="00BF07B9">
      <w:pPr>
        <w:widowControl/>
        <w:jc w:val="left"/>
        <w:rPr>
          <w:rFonts w:ascii="ＭＳ 明朝" w:eastAsia="ＭＳ 明朝" w:hAnsi="ＭＳ 明朝"/>
          <w:b/>
          <w:bCs/>
          <w:color w:val="000000" w:themeColor="text1"/>
          <w:sz w:val="32"/>
          <w:szCs w:val="32"/>
        </w:rPr>
      </w:pPr>
      <w:r w:rsidRPr="00417317">
        <w:rPr>
          <w:rFonts w:ascii="ＭＳ 明朝" w:eastAsia="ＭＳ 明朝" w:hAnsi="ＭＳ 明朝" w:hint="eastAsia"/>
          <w:b/>
          <w:bCs/>
          <w:color w:val="000000" w:themeColor="text1"/>
          <w:sz w:val="32"/>
          <w:szCs w:val="32"/>
        </w:rPr>
        <w:t>最近では、放置して分解</w:t>
      </w:r>
      <w:r w:rsidR="006E485B">
        <w:rPr>
          <w:rFonts w:ascii="ＭＳ 明朝" w:eastAsia="ＭＳ 明朝" w:hAnsi="ＭＳ 明朝" w:hint="eastAsia"/>
          <w:b/>
          <w:bCs/>
          <w:color w:val="000000" w:themeColor="text1"/>
          <w:sz w:val="32"/>
          <w:szCs w:val="32"/>
        </w:rPr>
        <w:t>される</w:t>
      </w:r>
      <w:r w:rsidR="00BF07B9" w:rsidRPr="00BF07B9">
        <w:rPr>
          <w:rFonts w:ascii="ＭＳ 明朝" w:eastAsia="ＭＳ 明朝" w:hAnsi="ＭＳ 明朝" w:hint="eastAsia"/>
          <w:b/>
          <w:bCs/>
          <w:color w:val="000000" w:themeColor="text1"/>
          <w:sz w:val="32"/>
          <w:szCs w:val="32"/>
        </w:rPr>
        <w:t>される生分解性プラスチックとしてのポリ乳酸やバイオエタノールとして自動車燃料などへの用途が急激に広がりつつある。</w:t>
      </w:r>
    </w:p>
    <w:p w14:paraId="581FB7AF" w14:textId="77777777" w:rsidR="006E485B" w:rsidRDefault="006E485B" w:rsidP="00BF07B9">
      <w:pPr>
        <w:widowControl/>
        <w:jc w:val="left"/>
        <w:rPr>
          <w:rFonts w:ascii="ＭＳ 明朝" w:eastAsia="ＭＳ 明朝" w:hAnsi="ＭＳ 明朝"/>
          <w:b/>
          <w:bCs/>
          <w:color w:val="000000" w:themeColor="text1"/>
          <w:sz w:val="32"/>
          <w:szCs w:val="32"/>
        </w:rPr>
      </w:pPr>
    </w:p>
    <w:p w14:paraId="4174D990" w14:textId="5667E1B2" w:rsidR="00BF07B9" w:rsidRPr="006E485B" w:rsidRDefault="006E485B" w:rsidP="00BF07B9">
      <w:pPr>
        <w:widowControl/>
        <w:jc w:val="left"/>
        <w:rPr>
          <w:rFonts w:ascii="HG創英角ｺﾞｼｯｸUB" w:eastAsia="HG創英角ｺﾞｼｯｸUB" w:hAnsi="HG創英角ｺﾞｼｯｸUB"/>
          <w:color w:val="000000" w:themeColor="text1"/>
          <w:sz w:val="32"/>
          <w:szCs w:val="32"/>
        </w:rPr>
      </w:pPr>
      <w:r w:rsidRPr="006E485B">
        <w:rPr>
          <w:rFonts w:ascii="HG創英角ｺﾞｼｯｸUB" w:eastAsia="HG創英角ｺﾞｼｯｸUB" w:hAnsi="HG創英角ｺﾞｼｯｸUB" w:hint="eastAsia"/>
          <w:color w:val="000000" w:themeColor="text1"/>
          <w:sz w:val="32"/>
          <w:szCs w:val="32"/>
        </w:rPr>
        <w:t xml:space="preserve">■　</w:t>
      </w:r>
      <w:r w:rsidR="00BF07B9" w:rsidRPr="006E485B">
        <w:rPr>
          <w:rFonts w:ascii="HG創英角ｺﾞｼｯｸUB" w:eastAsia="HG創英角ｺﾞｼｯｸUB" w:hAnsi="HG創英角ｺﾞｼｯｸUB" w:hint="eastAsia"/>
          <w:color w:val="000000" w:themeColor="text1"/>
          <w:sz w:val="32"/>
          <w:szCs w:val="32"/>
        </w:rPr>
        <w:t>米国産トウモロコシの</w:t>
      </w:r>
      <w:r w:rsidR="00BF07B9" w:rsidRPr="006E485B">
        <w:rPr>
          <w:rFonts w:ascii="HG創英角ｺﾞｼｯｸUB" w:eastAsia="HG創英角ｺﾞｼｯｸUB" w:hAnsi="HG創英角ｺﾞｼｯｸUB"/>
          <w:color w:val="000000" w:themeColor="text1"/>
          <w:sz w:val="32"/>
          <w:szCs w:val="32"/>
        </w:rPr>
        <w:t>50</w:t>
      </w:r>
      <w:r w:rsidR="0039072D" w:rsidRPr="006E485B">
        <w:rPr>
          <w:rFonts w:ascii="HG創英角ｺﾞｼｯｸUB" w:eastAsia="HG創英角ｺﾞｼｯｸUB" w:hAnsi="HG創英角ｺﾞｼｯｸUB"/>
          <w:color w:val="000000" w:themeColor="text1"/>
          <w:sz w:val="32"/>
          <w:szCs w:val="32"/>
        </w:rPr>
        <w:t>％</w:t>
      </w:r>
      <w:r w:rsidRPr="006E485B">
        <w:rPr>
          <w:rFonts w:ascii="HG創英角ｺﾞｼｯｸUB" w:eastAsia="HG創英角ｺﾞｼｯｸUB" w:hAnsi="HG創英角ｺﾞｼｯｸUB" w:hint="eastAsia"/>
          <w:color w:val="000000" w:themeColor="text1"/>
          <w:sz w:val="32"/>
          <w:szCs w:val="32"/>
        </w:rPr>
        <w:t>が</w:t>
      </w:r>
      <w:r w:rsidR="00BF07B9" w:rsidRPr="006E485B">
        <w:rPr>
          <w:rFonts w:ascii="HG創英角ｺﾞｼｯｸUB" w:eastAsia="HG創英角ｺﾞｼｯｸUB" w:hAnsi="HG創英角ｺﾞｼｯｸUB" w:hint="eastAsia"/>
          <w:color w:val="000000" w:themeColor="text1"/>
          <w:sz w:val="32"/>
          <w:szCs w:val="32"/>
        </w:rPr>
        <w:t>エタノールで消費</w:t>
      </w:r>
    </w:p>
    <w:p w14:paraId="6278117E" w14:textId="77777777" w:rsidR="006E485B" w:rsidRPr="006E485B" w:rsidRDefault="006E485B" w:rsidP="00BF07B9">
      <w:pPr>
        <w:widowControl/>
        <w:jc w:val="left"/>
        <w:rPr>
          <w:rFonts w:ascii="ＭＳ 明朝" w:eastAsia="ＭＳ 明朝" w:hAnsi="ＭＳ 明朝" w:hint="eastAsia"/>
          <w:b/>
          <w:bCs/>
          <w:color w:val="000000" w:themeColor="text1"/>
          <w:sz w:val="32"/>
          <w:szCs w:val="32"/>
        </w:rPr>
      </w:pPr>
    </w:p>
    <w:p w14:paraId="6165DAE9" w14:textId="77777777" w:rsidR="006E485B"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アメリカでは、急激なトウモロコシのエタノール転換が進む中で、世界的な穀物価格急騰についての情報が出るようになってきた。</w:t>
      </w:r>
    </w:p>
    <w:p w14:paraId="71E586A1" w14:textId="0E256869" w:rsid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共同通信は「コーンなはずでは</w:t>
      </w:r>
      <w:r w:rsidR="006E485B">
        <w:rPr>
          <w:rFonts w:ascii="ＭＳ 明朝" w:eastAsia="ＭＳ 明朝" w:hAnsi="ＭＳ 明朝" w:hint="eastAsia"/>
          <w:b/>
          <w:bCs/>
          <w:color w:val="000000" w:themeColor="text1"/>
          <w:sz w:val="32"/>
          <w:szCs w:val="32"/>
        </w:rPr>
        <w:t>！</w:t>
      </w:r>
      <w:r w:rsidRPr="00BF07B9">
        <w:rPr>
          <w:rFonts w:ascii="ＭＳ 明朝" w:eastAsia="ＭＳ 明朝" w:hAnsi="ＭＳ 明朝"/>
          <w:b/>
          <w:bCs/>
          <w:color w:val="000000" w:themeColor="text1"/>
          <w:sz w:val="32"/>
          <w:szCs w:val="32"/>
        </w:rPr>
        <w:t>エタ</w:t>
      </w:r>
      <w:r w:rsidRPr="00BF07B9">
        <w:rPr>
          <w:rFonts w:ascii="ＭＳ 明朝" w:eastAsia="ＭＳ 明朝" w:hAnsi="ＭＳ 明朝" w:hint="eastAsia"/>
          <w:b/>
          <w:bCs/>
          <w:color w:val="000000" w:themeColor="text1"/>
          <w:sz w:val="32"/>
          <w:szCs w:val="32"/>
        </w:rPr>
        <w:t>ノール拡大で穀物急騰の恐れ」と見出しをつけ米国の状況を伝えた。</w:t>
      </w:r>
    </w:p>
    <w:p w14:paraId="01A317B3" w14:textId="77777777" w:rsidR="006E485B" w:rsidRPr="006E485B" w:rsidRDefault="006E485B" w:rsidP="00BF07B9">
      <w:pPr>
        <w:widowControl/>
        <w:jc w:val="left"/>
        <w:rPr>
          <w:rFonts w:ascii="ＭＳ 明朝" w:eastAsia="ＭＳ 明朝" w:hAnsi="ＭＳ 明朝" w:hint="eastAsia"/>
          <w:b/>
          <w:bCs/>
          <w:color w:val="000000" w:themeColor="text1"/>
          <w:sz w:val="32"/>
          <w:szCs w:val="32"/>
        </w:rPr>
      </w:pPr>
    </w:p>
    <w:p w14:paraId="39BBCA7E" w14:textId="6B1547AF"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「自動車のガソリンに混ぜ</w:t>
      </w:r>
      <w:r w:rsidR="006E485B">
        <w:rPr>
          <w:rFonts w:ascii="ＭＳ 明朝" w:eastAsia="ＭＳ 明朝" w:hAnsi="ＭＳ 明朝" w:hint="eastAsia"/>
          <w:b/>
          <w:bCs/>
          <w:color w:val="000000" w:themeColor="text1"/>
          <w:sz w:val="32"/>
          <w:szCs w:val="32"/>
        </w:rPr>
        <w:t>る</w:t>
      </w:r>
      <w:r w:rsidRPr="00BF07B9">
        <w:rPr>
          <w:rFonts w:ascii="ＭＳ 明朝" w:eastAsia="ＭＳ 明朝" w:hAnsi="ＭＳ 明朝" w:hint="eastAsia"/>
          <w:b/>
          <w:bCs/>
          <w:color w:val="000000" w:themeColor="text1"/>
          <w:sz w:val="32"/>
          <w:szCs w:val="32"/>
        </w:rPr>
        <w:t>バイオ燃料エタノールが原油高騰などで急速に拡大している米国で、</w:t>
      </w:r>
      <w:r w:rsidRPr="00BF07B9">
        <w:rPr>
          <w:rFonts w:ascii="ＭＳ 明朝" w:eastAsia="ＭＳ 明朝" w:hAnsi="ＭＳ 明朝"/>
          <w:b/>
          <w:bCs/>
          <w:color w:val="000000" w:themeColor="text1"/>
          <w:sz w:val="32"/>
          <w:szCs w:val="32"/>
        </w:rPr>
        <w:t>2008年には</w:t>
      </w:r>
      <w:r w:rsidRPr="00BF07B9">
        <w:rPr>
          <w:rFonts w:ascii="ＭＳ 明朝" w:eastAsia="ＭＳ 明朝" w:hAnsi="ＭＳ 明朝" w:hint="eastAsia"/>
          <w:b/>
          <w:bCs/>
          <w:color w:val="000000" w:themeColor="text1"/>
          <w:sz w:val="32"/>
          <w:szCs w:val="32"/>
        </w:rPr>
        <w:t>原料となるトウモロコシの国内生産量のほぼ半分がエタノール向けになり、世界的な穀物価格急勝の恐れがあると米環境シンクタンク、アースポリシー研究所が</w:t>
      </w:r>
      <w:r w:rsidRPr="00BF07B9">
        <w:rPr>
          <w:rFonts w:ascii="ＭＳ 明朝" w:eastAsia="ＭＳ 明朝" w:hAnsi="ＭＳ 明朝"/>
          <w:b/>
          <w:bCs/>
          <w:color w:val="000000" w:themeColor="text1"/>
          <w:sz w:val="32"/>
          <w:szCs w:val="32"/>
        </w:rPr>
        <w:t>4日、発表</w:t>
      </w:r>
      <w:r w:rsidRPr="00BF07B9">
        <w:rPr>
          <w:rFonts w:ascii="ＭＳ 明朝" w:eastAsia="ＭＳ 明朝" w:hAnsi="ＭＳ 明朝" w:hint="eastAsia"/>
          <w:b/>
          <w:bCs/>
          <w:color w:val="000000" w:themeColor="text1"/>
          <w:sz w:val="32"/>
          <w:szCs w:val="32"/>
        </w:rPr>
        <w:t>した。</w:t>
      </w:r>
    </w:p>
    <w:p w14:paraId="7EDE6C39" w14:textId="389D71D4"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農業大国アメリカでの、穀物を原料にした燃料の性急な拡大に警鐘を鳴らした形だ。</w:t>
      </w:r>
    </w:p>
    <w:p w14:paraId="05A0ED40" w14:textId="77777777" w:rsidR="006E485B"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lastRenderedPageBreak/>
        <w:t>米国内で稼働中のエタノール精製所は</w:t>
      </w:r>
      <w:r w:rsidR="006E485B">
        <w:rPr>
          <w:rFonts w:ascii="ＭＳ 明朝" w:eastAsia="ＭＳ 明朝" w:hAnsi="ＭＳ 明朝" w:hint="eastAsia"/>
          <w:b/>
          <w:bCs/>
          <w:color w:val="000000" w:themeColor="text1"/>
          <w:sz w:val="32"/>
          <w:szCs w:val="32"/>
        </w:rPr>
        <w:t>200</w:t>
      </w:r>
      <w:r w:rsidRPr="00BF07B9">
        <w:rPr>
          <w:rFonts w:ascii="ＭＳ 明朝" w:eastAsia="ＭＳ 明朝" w:hAnsi="ＭＳ 明朝"/>
          <w:b/>
          <w:bCs/>
          <w:color w:val="000000" w:themeColor="text1"/>
          <w:sz w:val="32"/>
          <w:szCs w:val="32"/>
        </w:rPr>
        <w:t>6年末現在116カ</w:t>
      </w:r>
      <w:r w:rsidRPr="00BF07B9">
        <w:rPr>
          <w:rFonts w:ascii="ＭＳ 明朝" w:eastAsia="ＭＳ 明朝" w:hAnsi="ＭＳ 明朝" w:hint="eastAsia"/>
          <w:b/>
          <w:bCs/>
          <w:color w:val="000000" w:themeColor="text1"/>
          <w:sz w:val="32"/>
          <w:szCs w:val="32"/>
        </w:rPr>
        <w:t>所。</w:t>
      </w:r>
    </w:p>
    <w:p w14:paraId="3F450685" w14:textId="77777777" w:rsidR="005A366E"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同研究所の調査では、精製所の建設が加速しており、さらに</w:t>
      </w:r>
      <w:r w:rsidRPr="00BF07B9">
        <w:rPr>
          <w:rFonts w:ascii="ＭＳ 明朝" w:eastAsia="ＭＳ 明朝" w:hAnsi="ＭＳ 明朝"/>
          <w:b/>
          <w:bCs/>
          <w:color w:val="000000" w:themeColor="text1"/>
          <w:sz w:val="32"/>
          <w:szCs w:val="32"/>
        </w:rPr>
        <w:t>7</w:t>
      </w:r>
      <w:r w:rsidR="005A366E">
        <w:rPr>
          <w:rFonts w:ascii="ＭＳ 明朝" w:eastAsia="ＭＳ 明朝" w:hAnsi="ＭＳ 明朝" w:hint="eastAsia"/>
          <w:b/>
          <w:bCs/>
          <w:color w:val="000000" w:themeColor="text1"/>
          <w:sz w:val="32"/>
          <w:szCs w:val="32"/>
        </w:rPr>
        <w:t>9</w:t>
      </w:r>
      <w:r w:rsidRPr="00BF07B9">
        <w:rPr>
          <w:rFonts w:ascii="ＭＳ 明朝" w:eastAsia="ＭＳ 明朝" w:hAnsi="ＭＳ 明朝"/>
          <w:b/>
          <w:bCs/>
          <w:color w:val="000000" w:themeColor="text1"/>
          <w:sz w:val="32"/>
          <w:szCs w:val="32"/>
        </w:rPr>
        <w:t>カ所が建設中だとい</w:t>
      </w:r>
      <w:r w:rsidRPr="00BF07B9">
        <w:rPr>
          <w:rFonts w:ascii="ＭＳ 明朝" w:eastAsia="ＭＳ 明朝" w:hAnsi="ＭＳ 明朝" w:hint="eastAsia"/>
          <w:b/>
          <w:bCs/>
          <w:color w:val="000000" w:themeColor="text1"/>
          <w:sz w:val="32"/>
          <w:szCs w:val="32"/>
        </w:rPr>
        <w:t>う。</w:t>
      </w:r>
    </w:p>
    <w:p w14:paraId="6F4AB643" w14:textId="603CB892"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現在はトウモロコシ生産量の約</w:t>
      </w:r>
      <w:r w:rsidRPr="00BF07B9">
        <w:rPr>
          <w:rFonts w:ascii="ＭＳ 明朝" w:eastAsia="ＭＳ 明朝" w:hAnsi="ＭＳ 明朝"/>
          <w:b/>
          <w:bCs/>
          <w:color w:val="000000" w:themeColor="text1"/>
          <w:sz w:val="32"/>
          <w:szCs w:val="32"/>
        </w:rPr>
        <w:t>20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が精製所に供給さ</w:t>
      </w:r>
      <w:r w:rsidRPr="00BF07B9">
        <w:rPr>
          <w:rFonts w:ascii="ＭＳ 明朝" w:eastAsia="ＭＳ 明朝" w:hAnsi="ＭＳ 明朝" w:hint="eastAsia"/>
          <w:b/>
          <w:bCs/>
          <w:color w:val="000000" w:themeColor="text1"/>
          <w:sz w:val="32"/>
          <w:szCs w:val="32"/>
        </w:rPr>
        <w:t>れているが、建設中の精製所</w:t>
      </w:r>
      <w:r w:rsidR="005A366E">
        <w:rPr>
          <w:rFonts w:ascii="ＭＳ 明朝" w:eastAsia="ＭＳ 明朝" w:hAnsi="ＭＳ 明朝" w:hint="eastAsia"/>
          <w:b/>
          <w:bCs/>
          <w:color w:val="000000" w:themeColor="text1"/>
          <w:sz w:val="32"/>
          <w:szCs w:val="32"/>
        </w:rPr>
        <w:t>が</w:t>
      </w:r>
      <w:r w:rsidRPr="00BF07B9">
        <w:rPr>
          <w:rFonts w:ascii="ＭＳ 明朝" w:eastAsia="ＭＳ 明朝" w:hAnsi="ＭＳ 明朝" w:hint="eastAsia"/>
          <w:b/>
          <w:bCs/>
          <w:color w:val="000000" w:themeColor="text1"/>
          <w:sz w:val="32"/>
          <w:szCs w:val="32"/>
        </w:rPr>
        <w:t>予定通り稼働したとすると、</w:t>
      </w:r>
      <w:r w:rsidR="005A366E">
        <w:rPr>
          <w:rFonts w:ascii="ＭＳ 明朝" w:eastAsia="ＭＳ 明朝" w:hAnsi="ＭＳ 明朝" w:hint="eastAsia"/>
          <w:b/>
          <w:bCs/>
          <w:color w:val="000000" w:themeColor="text1"/>
          <w:sz w:val="32"/>
          <w:szCs w:val="32"/>
        </w:rPr>
        <w:t>200</w:t>
      </w:r>
      <w:r w:rsidRPr="00BF07B9">
        <w:rPr>
          <w:rFonts w:ascii="ＭＳ 明朝" w:eastAsia="ＭＳ 明朝" w:hAnsi="ＭＳ 明朝"/>
          <w:b/>
          <w:bCs/>
          <w:color w:val="000000" w:themeColor="text1"/>
          <w:sz w:val="32"/>
          <w:szCs w:val="32"/>
        </w:rPr>
        <w:t>8年には2億8700万</w:t>
      </w:r>
    </w:p>
    <w:p w14:paraId="5A8D3D7C" w14:textId="77777777" w:rsidR="005A366E"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の予測生産量のうち約</w:t>
      </w:r>
      <w:r w:rsidRPr="00BF07B9">
        <w:rPr>
          <w:rFonts w:ascii="ＭＳ 明朝" w:eastAsia="ＭＳ 明朝" w:hAnsi="ＭＳ 明朝"/>
          <w:b/>
          <w:bCs/>
          <w:color w:val="000000" w:themeColor="text1"/>
          <w:sz w:val="32"/>
          <w:szCs w:val="32"/>
        </w:rPr>
        <w:t>4</w:t>
      </w:r>
      <w:r w:rsidR="005A366E">
        <w:rPr>
          <w:rFonts w:ascii="ＭＳ 明朝" w:eastAsia="ＭＳ 明朝" w:hAnsi="ＭＳ 明朝"/>
          <w:b/>
          <w:bCs/>
          <w:color w:val="000000" w:themeColor="text1"/>
          <w:sz w:val="32"/>
          <w:szCs w:val="32"/>
        </w:rPr>
        <w:t>8</w:t>
      </w:r>
      <w:r w:rsidR="005A366E">
        <w:rPr>
          <w:rFonts w:ascii="ＭＳ 明朝" w:eastAsia="ＭＳ 明朝" w:hAnsi="ＭＳ 明朝" w:hint="eastAsia"/>
          <w:b/>
          <w:bCs/>
          <w:color w:val="000000" w:themeColor="text1"/>
          <w:sz w:val="32"/>
          <w:szCs w:val="32"/>
        </w:rPr>
        <w:t>％</w:t>
      </w:r>
      <w:r w:rsidRPr="00BF07B9">
        <w:rPr>
          <w:rFonts w:ascii="ＭＳ 明朝" w:eastAsia="ＭＳ 明朝" w:hAnsi="ＭＳ 明朝" w:hint="eastAsia"/>
          <w:b/>
          <w:bCs/>
          <w:color w:val="000000" w:themeColor="text1"/>
          <w:sz w:val="32"/>
          <w:szCs w:val="32"/>
        </w:rPr>
        <w:t>の</w:t>
      </w:r>
      <w:r w:rsidRPr="00BF07B9">
        <w:rPr>
          <w:rFonts w:ascii="ＭＳ 明朝" w:eastAsia="ＭＳ 明朝" w:hAnsi="ＭＳ 明朝"/>
          <w:b/>
          <w:bCs/>
          <w:color w:val="000000" w:themeColor="text1"/>
          <w:sz w:val="32"/>
          <w:szCs w:val="32"/>
        </w:rPr>
        <w:t>1億3900万が精製所</w:t>
      </w:r>
      <w:r w:rsidRPr="00BF07B9">
        <w:rPr>
          <w:rFonts w:ascii="ＭＳ 明朝" w:eastAsia="ＭＳ 明朝" w:hAnsi="ＭＳ 明朝" w:hint="eastAsia"/>
          <w:b/>
          <w:bCs/>
          <w:color w:val="000000" w:themeColor="text1"/>
          <w:sz w:val="32"/>
          <w:szCs w:val="32"/>
        </w:rPr>
        <w:t>向けになるという。</w:t>
      </w:r>
    </w:p>
    <w:p w14:paraId="495F81BD" w14:textId="77777777" w:rsidR="005A366E"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米国は世界のトウモロコシの約</w:t>
      </w:r>
      <w:r w:rsidRPr="00BF07B9">
        <w:rPr>
          <w:rFonts w:ascii="ＭＳ 明朝" w:eastAsia="ＭＳ 明朝" w:hAnsi="ＭＳ 明朝"/>
          <w:b/>
          <w:bCs/>
          <w:color w:val="000000" w:themeColor="text1"/>
          <w:sz w:val="32"/>
          <w:szCs w:val="32"/>
        </w:rPr>
        <w:t>40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を</w:t>
      </w:r>
      <w:r w:rsidRPr="00BF07B9">
        <w:rPr>
          <w:rFonts w:ascii="ＭＳ 明朝" w:eastAsia="ＭＳ 明朝" w:hAnsi="ＭＳ 明朝" w:hint="eastAsia"/>
          <w:b/>
          <w:bCs/>
          <w:color w:val="000000" w:themeColor="text1"/>
          <w:sz w:val="32"/>
          <w:szCs w:val="32"/>
        </w:rPr>
        <w:t>生産し、世界の輸出量の約</w:t>
      </w:r>
      <w:r w:rsidRPr="00BF07B9">
        <w:rPr>
          <w:rFonts w:ascii="ＭＳ 明朝" w:eastAsia="ＭＳ 明朝" w:hAnsi="ＭＳ 明朝"/>
          <w:b/>
          <w:bCs/>
          <w:color w:val="000000" w:themeColor="text1"/>
          <w:sz w:val="32"/>
          <w:szCs w:val="32"/>
        </w:rPr>
        <w:t>70</w:t>
      </w:r>
      <w:r w:rsidRPr="00BF07B9">
        <w:rPr>
          <w:rFonts w:ascii="ＭＳ 明朝" w:eastAsia="ＭＳ 明朝" w:hAnsi="ＭＳ 明朝" w:hint="eastAsia"/>
          <w:b/>
          <w:bCs/>
          <w:color w:val="000000" w:themeColor="text1"/>
          <w:sz w:val="32"/>
          <w:szCs w:val="32"/>
        </w:rPr>
        <w:t>米国産が占めている。</w:t>
      </w:r>
    </w:p>
    <w:p w14:paraId="49C73E45" w14:textId="77777777" w:rsidR="005A366E"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世</w:t>
      </w:r>
      <w:r w:rsidRPr="00BF07B9">
        <w:rPr>
          <w:rFonts w:ascii="ＭＳ 明朝" w:eastAsia="ＭＳ 明朝" w:hAnsi="ＭＳ 明朝" w:hint="eastAsia"/>
          <w:b/>
          <w:bCs/>
          <w:color w:val="000000" w:themeColor="text1"/>
          <w:sz w:val="32"/>
          <w:szCs w:val="32"/>
        </w:rPr>
        <w:t>界の穀物輸出の</w:t>
      </w:r>
      <w:r w:rsidRPr="00BF07B9">
        <w:rPr>
          <w:rFonts w:ascii="ＭＳ 明朝" w:eastAsia="ＭＳ 明朝" w:hAnsi="ＭＳ 明朝"/>
          <w:b/>
          <w:bCs/>
          <w:color w:val="000000" w:themeColor="text1"/>
          <w:sz w:val="32"/>
          <w:szCs w:val="32"/>
        </w:rPr>
        <w:t>4分の1が米</w:t>
      </w:r>
      <w:r w:rsidRPr="00BF07B9">
        <w:rPr>
          <w:rFonts w:ascii="ＭＳ 明朝" w:eastAsia="ＭＳ 明朝" w:hAnsi="ＭＳ 明朝" w:hint="eastAsia"/>
          <w:b/>
          <w:bCs/>
          <w:color w:val="000000" w:themeColor="text1"/>
          <w:sz w:val="32"/>
          <w:szCs w:val="32"/>
        </w:rPr>
        <w:t>国産トウモロコシという。</w:t>
      </w:r>
    </w:p>
    <w:p w14:paraId="5C771C41" w14:textId="77777777" w:rsidR="00B83F72" w:rsidRDefault="00B83F72" w:rsidP="00BF07B9">
      <w:pPr>
        <w:widowControl/>
        <w:jc w:val="left"/>
        <w:rPr>
          <w:rFonts w:ascii="ＭＳ 明朝" w:eastAsia="ＭＳ 明朝" w:hAnsi="ＭＳ 明朝" w:hint="eastAsia"/>
          <w:b/>
          <w:bCs/>
          <w:color w:val="000000" w:themeColor="text1"/>
          <w:sz w:val="32"/>
          <w:szCs w:val="32"/>
        </w:rPr>
      </w:pPr>
    </w:p>
    <w:p w14:paraId="35E3957A" w14:textId="6083DEA6"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同研究所のレスター・プラウン代表は『トウモロコシの不足分が麦や米などのほかの穀物の需要巡大につながり、物全体の価格が急騰する。牛乳中卵、肉などト</w:t>
      </w:r>
      <w:r w:rsidR="005A366E">
        <w:rPr>
          <w:rFonts w:ascii="ＭＳ 明朝" w:eastAsia="ＭＳ 明朝" w:hAnsi="ＭＳ 明朝" w:hint="eastAsia"/>
          <w:b/>
          <w:bCs/>
          <w:color w:val="000000" w:themeColor="text1"/>
          <w:sz w:val="32"/>
          <w:szCs w:val="32"/>
        </w:rPr>
        <w:t>ウ</w:t>
      </w:r>
      <w:r w:rsidRPr="00BF07B9">
        <w:rPr>
          <w:rFonts w:ascii="ＭＳ 明朝" w:eastAsia="ＭＳ 明朝" w:hAnsi="ＭＳ 明朝" w:hint="eastAsia"/>
          <w:b/>
          <w:bCs/>
          <w:color w:val="000000" w:themeColor="text1"/>
          <w:sz w:val="32"/>
          <w:szCs w:val="32"/>
        </w:rPr>
        <w:t>モロコシ飼料を使</w:t>
      </w:r>
      <w:r w:rsidR="005A366E">
        <w:rPr>
          <w:rFonts w:ascii="ＭＳ 明朝" w:eastAsia="ＭＳ 明朝" w:hAnsi="ＭＳ 明朝" w:hint="eastAsia"/>
          <w:b/>
          <w:bCs/>
          <w:color w:val="000000" w:themeColor="text1"/>
          <w:sz w:val="32"/>
          <w:szCs w:val="32"/>
        </w:rPr>
        <w:t>う</w:t>
      </w:r>
      <w:r w:rsidRPr="00BF07B9">
        <w:rPr>
          <w:rFonts w:ascii="ＭＳ 明朝" w:eastAsia="ＭＳ 明朝" w:hAnsi="ＭＳ 明朝" w:hint="eastAsia"/>
          <w:b/>
          <w:bCs/>
          <w:color w:val="000000" w:themeColor="text1"/>
          <w:sz w:val="32"/>
          <w:szCs w:val="32"/>
        </w:rPr>
        <w:t>酪農品の価格も上がる』として、エタノール製造の規制を求めている。</w:t>
      </w:r>
    </w:p>
    <w:p w14:paraId="41529D0C" w14:textId="593D41D9"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また、経済成長が著しい中国について、今年</w:t>
      </w:r>
      <w:r w:rsidR="0023273B">
        <w:rPr>
          <w:rFonts w:ascii="ＭＳ 明朝" w:eastAsia="ＭＳ 明朝" w:hAnsi="ＭＳ 明朝" w:hint="eastAsia"/>
          <w:b/>
          <w:bCs/>
          <w:color w:val="000000" w:themeColor="text1"/>
          <w:sz w:val="32"/>
          <w:szCs w:val="32"/>
        </w:rPr>
        <w:t>（</w:t>
      </w:r>
      <w:r w:rsidR="00B83F72">
        <w:rPr>
          <w:rFonts w:ascii="ＭＳ 明朝" w:eastAsia="ＭＳ 明朝" w:hAnsi="ＭＳ 明朝" w:hint="eastAsia"/>
          <w:b/>
          <w:bCs/>
          <w:color w:val="000000" w:themeColor="text1"/>
          <w:sz w:val="32"/>
          <w:szCs w:val="32"/>
        </w:rPr>
        <w:t>2007年</w:t>
      </w:r>
      <w:r w:rsidR="0023273B">
        <w:rPr>
          <w:rFonts w:ascii="ＭＳ 明朝" w:eastAsia="ＭＳ 明朝" w:hAnsi="ＭＳ 明朝" w:hint="eastAsia"/>
          <w:b/>
          <w:bCs/>
          <w:color w:val="000000" w:themeColor="text1"/>
          <w:sz w:val="32"/>
          <w:szCs w:val="32"/>
        </w:rPr>
        <w:t>）</w:t>
      </w:r>
      <w:r w:rsidRPr="00BF07B9">
        <w:rPr>
          <w:rFonts w:ascii="ＭＳ 明朝" w:eastAsia="ＭＳ 明朝" w:hAnsi="ＭＳ 明朝"/>
          <w:b/>
          <w:bCs/>
          <w:color w:val="000000" w:themeColor="text1"/>
          <w:sz w:val="32"/>
          <w:szCs w:val="32"/>
        </w:rPr>
        <w:t>2月5日付</w:t>
      </w:r>
      <w:r w:rsidRPr="00BF07B9">
        <w:rPr>
          <w:rFonts w:ascii="ＭＳ 明朝" w:eastAsia="ＭＳ 明朝" w:hAnsi="ＭＳ 明朝" w:hint="eastAsia"/>
          <w:b/>
          <w:bCs/>
          <w:color w:val="000000" w:themeColor="text1"/>
          <w:sz w:val="32"/>
          <w:szCs w:val="32"/>
        </w:rPr>
        <w:t>の日本経済新聞夕刊の「ニッキィの大疑問」で、「長期的には、世界の人口増加で需要が着実に増えていることが挙げられます。また一部の国で食生活が向上し、穀物飼料を大量に使う肉類の消費が増えている影響もあります。</w:t>
      </w:r>
      <w:r w:rsidRPr="00BF07B9">
        <w:rPr>
          <w:rFonts w:ascii="ＭＳ 明朝" w:eastAsia="ＭＳ 明朝" w:hAnsi="ＭＳ 明朝"/>
          <w:b/>
          <w:bCs/>
          <w:color w:val="000000" w:themeColor="text1"/>
          <w:sz w:val="32"/>
          <w:szCs w:val="32"/>
        </w:rPr>
        <w:t>牛肉</w:t>
      </w:r>
      <w:r w:rsidRPr="00BF07B9">
        <w:rPr>
          <w:rFonts w:ascii="ＭＳ 明朝" w:eastAsia="ＭＳ 明朝" w:hAnsi="ＭＳ 明朝" w:hint="eastAsia"/>
          <w:b/>
          <w:bCs/>
          <w:color w:val="000000" w:themeColor="text1"/>
          <w:sz w:val="32"/>
          <w:szCs w:val="32"/>
        </w:rPr>
        <w:t>を</w:t>
      </w:r>
      <w:r w:rsidR="00B83F72">
        <w:rPr>
          <w:rFonts w:ascii="ＭＳ 明朝" w:eastAsia="ＭＳ 明朝" w:hAnsi="ＭＳ 明朝" w:hint="eastAsia"/>
          <w:b/>
          <w:bCs/>
          <w:color w:val="000000" w:themeColor="text1"/>
          <w:sz w:val="32"/>
          <w:szCs w:val="32"/>
        </w:rPr>
        <w:t>1㌔㌘</w:t>
      </w:r>
      <w:r w:rsidRPr="00BF07B9">
        <w:rPr>
          <w:rFonts w:ascii="ＭＳ 明朝" w:eastAsia="ＭＳ 明朝" w:hAnsi="ＭＳ 明朝" w:hint="eastAsia"/>
          <w:b/>
          <w:bCs/>
          <w:color w:val="000000" w:themeColor="text1"/>
          <w:sz w:val="32"/>
          <w:szCs w:val="32"/>
        </w:rPr>
        <w:t>生産するには</w:t>
      </w:r>
      <w:r w:rsidR="00B83F72">
        <w:rPr>
          <w:rFonts w:ascii="ＭＳ 明朝" w:eastAsia="ＭＳ 明朝" w:hAnsi="ＭＳ 明朝" w:hint="eastAsia"/>
          <w:b/>
          <w:bCs/>
          <w:color w:val="000000" w:themeColor="text1"/>
          <w:sz w:val="32"/>
          <w:szCs w:val="32"/>
        </w:rPr>
        <w:t>8</w:t>
      </w:r>
      <w:r w:rsidR="00B83F72">
        <w:rPr>
          <w:rFonts w:ascii="ＭＳ 明朝" w:eastAsia="ＭＳ 明朝" w:hAnsi="ＭＳ 明朝" w:hint="eastAsia"/>
          <w:b/>
          <w:bCs/>
          <w:color w:val="000000" w:themeColor="text1"/>
          <w:sz w:val="32"/>
          <w:szCs w:val="32"/>
        </w:rPr>
        <w:t>㌔㌘</w:t>
      </w:r>
      <w:r w:rsidR="00B83F72">
        <w:rPr>
          <w:rFonts w:ascii="ＭＳ 明朝" w:eastAsia="ＭＳ 明朝" w:hAnsi="ＭＳ 明朝" w:hint="eastAsia"/>
          <w:b/>
          <w:bCs/>
          <w:color w:val="000000" w:themeColor="text1"/>
          <w:sz w:val="32"/>
          <w:szCs w:val="32"/>
        </w:rPr>
        <w:t>の</w:t>
      </w:r>
      <w:r w:rsidRPr="00BF07B9">
        <w:rPr>
          <w:rFonts w:ascii="ＭＳ 明朝" w:eastAsia="ＭＳ 明朝" w:hAnsi="ＭＳ 明朝" w:hint="eastAsia"/>
          <w:b/>
          <w:bCs/>
          <w:color w:val="000000" w:themeColor="text1"/>
          <w:sz w:val="32"/>
          <w:szCs w:val="32"/>
        </w:rPr>
        <w:t>穀物が必要と言われています。特に中国の需要の伸びが著しいですね。かつては穀物の大輸出国でしたが、大豆は</w:t>
      </w:r>
      <w:r w:rsidR="00B83F72">
        <w:rPr>
          <w:rFonts w:ascii="ＭＳ 明朝" w:eastAsia="ＭＳ 明朝" w:hAnsi="ＭＳ 明朝" w:hint="eastAsia"/>
          <w:b/>
          <w:bCs/>
          <w:color w:val="000000" w:themeColor="text1"/>
          <w:sz w:val="32"/>
          <w:szCs w:val="32"/>
        </w:rPr>
        <w:t>1</w:t>
      </w:r>
      <w:r w:rsidRPr="00BF07B9">
        <w:rPr>
          <w:rFonts w:ascii="ＭＳ 明朝" w:eastAsia="ＭＳ 明朝" w:hAnsi="ＭＳ 明朝"/>
          <w:b/>
          <w:bCs/>
          <w:color w:val="000000" w:themeColor="text1"/>
          <w:sz w:val="32"/>
          <w:szCs w:val="32"/>
        </w:rPr>
        <w:t>986年から</w:t>
      </w:r>
      <w:r w:rsidRPr="00BF07B9">
        <w:rPr>
          <w:rFonts w:ascii="ＭＳ 明朝" w:eastAsia="ＭＳ 明朝" w:hAnsi="ＭＳ 明朝" w:hint="eastAsia"/>
          <w:b/>
          <w:bCs/>
          <w:color w:val="000000" w:themeColor="text1"/>
          <w:sz w:val="32"/>
          <w:szCs w:val="32"/>
        </w:rPr>
        <w:t>輸入に転じ、トウモロコシ</w:t>
      </w:r>
      <w:r w:rsidR="00B83F72">
        <w:rPr>
          <w:rFonts w:ascii="ＭＳ 明朝" w:eastAsia="ＭＳ 明朝" w:hAnsi="ＭＳ 明朝" w:hint="eastAsia"/>
          <w:b/>
          <w:bCs/>
          <w:color w:val="000000" w:themeColor="text1"/>
          <w:sz w:val="32"/>
          <w:szCs w:val="32"/>
        </w:rPr>
        <w:t>も</w:t>
      </w:r>
      <w:r w:rsidRPr="00BF07B9">
        <w:rPr>
          <w:rFonts w:ascii="ＭＳ 明朝" w:eastAsia="ＭＳ 明朝" w:hAnsi="ＭＳ 明朝" w:hint="eastAsia"/>
          <w:b/>
          <w:bCs/>
          <w:color w:val="000000" w:themeColor="text1"/>
          <w:sz w:val="32"/>
          <w:szCs w:val="32"/>
        </w:rPr>
        <w:t>輸入国に転落するのは時間の問題と思います」。</w:t>
      </w:r>
    </w:p>
    <w:p w14:paraId="1271ABC7" w14:textId="4438AA5D" w:rsidR="00BF07B9" w:rsidRDefault="00B83F72" w:rsidP="00BF07B9">
      <w:pPr>
        <w:widowControl/>
        <w:jc w:val="left"/>
        <w:rPr>
          <w:rFonts w:ascii="ＭＳ 明朝" w:eastAsia="ＭＳ 明朝" w:hAnsi="ＭＳ 明朝"/>
          <w:b/>
          <w:bCs/>
          <w:color w:val="000000" w:themeColor="text1"/>
          <w:sz w:val="32"/>
          <w:szCs w:val="32"/>
        </w:rPr>
      </w:pPr>
      <w:r>
        <w:rPr>
          <w:rFonts w:ascii="ＭＳ 明朝" w:eastAsia="ＭＳ 明朝" w:hAnsi="ＭＳ 明朝" w:hint="eastAsia"/>
          <w:b/>
          <w:bCs/>
          <w:color w:val="000000" w:themeColor="text1"/>
          <w:sz w:val="32"/>
          <w:szCs w:val="32"/>
        </w:rPr>
        <w:t>「短・</w:t>
      </w:r>
      <w:r w:rsidR="00BF07B9" w:rsidRPr="00BF07B9">
        <w:rPr>
          <w:rFonts w:ascii="ＭＳ 明朝" w:eastAsia="ＭＳ 明朝" w:hAnsi="ＭＳ 明朝" w:hint="eastAsia"/>
          <w:b/>
          <w:bCs/>
          <w:color w:val="000000" w:themeColor="text1"/>
          <w:sz w:val="32"/>
          <w:szCs w:val="32"/>
        </w:rPr>
        <w:t>中期的には、先ほど言った投資資金相場を押し上げています。もう一つ、トウモロコ</w:t>
      </w:r>
      <w:r>
        <w:rPr>
          <w:rFonts w:ascii="ＭＳ 明朝" w:eastAsia="ＭＳ 明朝" w:hAnsi="ＭＳ 明朝" w:hint="eastAsia"/>
          <w:b/>
          <w:bCs/>
          <w:color w:val="000000" w:themeColor="text1"/>
          <w:sz w:val="32"/>
          <w:szCs w:val="32"/>
        </w:rPr>
        <w:t>シについては</w:t>
      </w:r>
      <w:r w:rsidR="00BF07B9" w:rsidRPr="00BF07B9">
        <w:rPr>
          <w:rFonts w:ascii="ＭＳ 明朝" w:eastAsia="ＭＳ 明朝" w:hAnsi="ＭＳ 明朝" w:hint="eastAsia"/>
          <w:b/>
          <w:bCs/>
          <w:color w:val="000000" w:themeColor="text1"/>
          <w:sz w:val="32"/>
          <w:szCs w:val="32"/>
        </w:rPr>
        <w:t>自動車の燃料にするも増えてきま</w:t>
      </w:r>
      <w:r w:rsidR="00BF07B9" w:rsidRPr="00BF07B9">
        <w:rPr>
          <w:rFonts w:ascii="ＭＳ 明朝" w:eastAsia="ＭＳ 明朝" w:hAnsi="ＭＳ 明朝" w:hint="eastAsia"/>
          <w:b/>
          <w:bCs/>
          <w:color w:val="000000" w:themeColor="text1"/>
          <w:sz w:val="32"/>
          <w:szCs w:val="32"/>
        </w:rPr>
        <w:lastRenderedPageBreak/>
        <w:t>した」などとし、飼料自給率</w:t>
      </w:r>
      <w:r w:rsidR="00BF07B9" w:rsidRPr="00BF07B9">
        <w:rPr>
          <w:rFonts w:ascii="ＭＳ 明朝" w:eastAsia="ＭＳ 明朝" w:hAnsi="ＭＳ 明朝"/>
          <w:b/>
          <w:bCs/>
          <w:color w:val="000000" w:themeColor="text1"/>
          <w:sz w:val="32"/>
          <w:szCs w:val="32"/>
        </w:rPr>
        <w:t>25</w:t>
      </w:r>
      <w:r w:rsidR="0039072D">
        <w:rPr>
          <w:rFonts w:ascii="ＭＳ 明朝" w:eastAsia="ＭＳ 明朝" w:hAnsi="ＭＳ 明朝"/>
          <w:b/>
          <w:bCs/>
          <w:color w:val="000000" w:themeColor="text1"/>
          <w:sz w:val="32"/>
          <w:szCs w:val="32"/>
        </w:rPr>
        <w:t>％</w:t>
      </w:r>
      <w:r w:rsidR="00BF07B9" w:rsidRPr="00BF07B9">
        <w:rPr>
          <w:rFonts w:ascii="ＭＳ 明朝" w:eastAsia="ＭＳ 明朝" w:hAnsi="ＭＳ 明朝"/>
          <w:b/>
          <w:bCs/>
          <w:color w:val="000000" w:themeColor="text1"/>
          <w:sz w:val="32"/>
          <w:szCs w:val="32"/>
        </w:rPr>
        <w:t>である日</w:t>
      </w:r>
      <w:r w:rsidR="00BF07B9" w:rsidRPr="00BF07B9">
        <w:rPr>
          <w:rFonts w:ascii="ＭＳ 明朝" w:eastAsia="ＭＳ 明朝" w:hAnsi="ＭＳ 明朝" w:hint="eastAsia"/>
          <w:b/>
          <w:bCs/>
          <w:color w:val="000000" w:themeColor="text1"/>
          <w:sz w:val="32"/>
          <w:szCs w:val="32"/>
        </w:rPr>
        <w:t>本へさまざまな影響が出ること</w:t>
      </w:r>
      <w:r w:rsidR="0023273B">
        <w:rPr>
          <w:rFonts w:ascii="ＭＳ 明朝" w:eastAsia="ＭＳ 明朝" w:hAnsi="ＭＳ 明朝" w:hint="eastAsia"/>
          <w:b/>
          <w:bCs/>
          <w:color w:val="000000" w:themeColor="text1"/>
          <w:sz w:val="32"/>
          <w:szCs w:val="32"/>
        </w:rPr>
        <w:t>に警鐘</w:t>
      </w:r>
      <w:r w:rsidR="00BF07B9" w:rsidRPr="00BF07B9">
        <w:rPr>
          <w:rFonts w:ascii="ＭＳ 明朝" w:eastAsia="ＭＳ 明朝" w:hAnsi="ＭＳ 明朝"/>
          <w:b/>
          <w:bCs/>
          <w:color w:val="000000" w:themeColor="text1"/>
          <w:sz w:val="32"/>
          <w:szCs w:val="32"/>
        </w:rPr>
        <w:t>を鳴らしている。</w:t>
      </w:r>
    </w:p>
    <w:p w14:paraId="242EB1AF" w14:textId="77777777" w:rsidR="0023273B" w:rsidRPr="00BF07B9" w:rsidRDefault="0023273B" w:rsidP="00BF07B9">
      <w:pPr>
        <w:widowControl/>
        <w:jc w:val="left"/>
        <w:rPr>
          <w:rFonts w:ascii="ＭＳ 明朝" w:eastAsia="ＭＳ 明朝" w:hAnsi="ＭＳ 明朝" w:hint="eastAsia"/>
          <w:b/>
          <w:bCs/>
          <w:color w:val="000000" w:themeColor="text1"/>
          <w:sz w:val="32"/>
          <w:szCs w:val="32"/>
        </w:rPr>
      </w:pPr>
    </w:p>
    <w:p w14:paraId="440434CF" w14:textId="5DEA9748" w:rsidR="00BF07B9" w:rsidRPr="0023273B" w:rsidRDefault="00BF07B9" w:rsidP="00BF07B9">
      <w:pPr>
        <w:widowControl/>
        <w:jc w:val="left"/>
        <w:rPr>
          <w:rFonts w:ascii="HG創英角ｺﾞｼｯｸUB" w:eastAsia="HG創英角ｺﾞｼｯｸUB" w:hAnsi="HG創英角ｺﾞｼｯｸUB" w:hint="eastAsia"/>
          <w:color w:val="000000" w:themeColor="text1"/>
          <w:sz w:val="32"/>
          <w:szCs w:val="32"/>
        </w:rPr>
      </w:pPr>
      <w:r w:rsidRPr="0023273B">
        <w:rPr>
          <w:rFonts w:ascii="HG創英角ｺﾞｼｯｸUB" w:eastAsia="HG創英角ｺﾞｼｯｸUB" w:hAnsi="HG創英角ｺﾞｼｯｸUB" w:hint="eastAsia"/>
          <w:color w:val="000000" w:themeColor="text1"/>
          <w:sz w:val="32"/>
          <w:szCs w:val="32"/>
        </w:rPr>
        <w:t>■</w:t>
      </w:r>
      <w:r w:rsidR="0023273B" w:rsidRPr="0023273B">
        <w:rPr>
          <w:rFonts w:ascii="HG創英角ｺﾞｼｯｸUB" w:eastAsia="HG創英角ｺﾞｼｯｸUB" w:hAnsi="HG創英角ｺﾞｼｯｸUB" w:hint="eastAsia"/>
          <w:color w:val="000000" w:themeColor="text1"/>
          <w:sz w:val="32"/>
          <w:szCs w:val="32"/>
        </w:rPr>
        <w:t xml:space="preserve">　事</w:t>
      </w:r>
      <w:r w:rsidRPr="0023273B">
        <w:rPr>
          <w:rFonts w:ascii="HG創英角ｺﾞｼｯｸUB" w:eastAsia="HG創英角ｺﾞｼｯｸUB" w:hAnsi="HG創英角ｺﾞｼｯｸUB" w:hint="eastAsia"/>
          <w:color w:val="000000" w:themeColor="text1"/>
          <w:sz w:val="32"/>
          <w:szCs w:val="32"/>
        </w:rPr>
        <w:t>態は予想を超えて食料・飼料パニックへ進むのか</w:t>
      </w:r>
      <w:r w:rsidR="0023273B" w:rsidRPr="0023273B">
        <w:rPr>
          <w:rFonts w:ascii="HG創英角ｺﾞｼｯｸUB" w:eastAsia="HG創英角ｺﾞｼｯｸUB" w:hAnsi="HG創英角ｺﾞｼｯｸUB" w:hint="eastAsia"/>
          <w:color w:val="000000" w:themeColor="text1"/>
          <w:sz w:val="32"/>
          <w:szCs w:val="32"/>
        </w:rPr>
        <w:t>？</w:t>
      </w:r>
    </w:p>
    <w:p w14:paraId="48839350" w14:textId="77777777" w:rsidR="0023273B" w:rsidRPr="0023273B" w:rsidRDefault="0023273B" w:rsidP="00BF07B9">
      <w:pPr>
        <w:widowControl/>
        <w:jc w:val="left"/>
        <w:rPr>
          <w:rFonts w:ascii="ＭＳ 明朝" w:eastAsia="ＭＳ 明朝" w:hAnsi="ＭＳ 明朝"/>
          <w:b/>
          <w:bCs/>
          <w:color w:val="000000" w:themeColor="text1"/>
          <w:sz w:val="32"/>
          <w:szCs w:val="32"/>
        </w:rPr>
      </w:pPr>
    </w:p>
    <w:p w14:paraId="41878D70" w14:textId="77777777" w:rsidR="0023273B"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事態は大変な状況に突き進んでいるようである。</w:t>
      </w:r>
    </w:p>
    <w:p w14:paraId="61E7B515" w14:textId="755CB42A"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米国のトウモロコシの</w:t>
      </w:r>
      <w:r w:rsidRPr="00BF07B9">
        <w:rPr>
          <w:rFonts w:ascii="ＭＳ 明朝" w:eastAsia="ＭＳ 明朝" w:hAnsi="ＭＳ 明朝"/>
          <w:b/>
          <w:bCs/>
          <w:color w:val="000000" w:themeColor="text1"/>
          <w:sz w:val="32"/>
          <w:szCs w:val="32"/>
        </w:rPr>
        <w:t>20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程度と言</w:t>
      </w:r>
      <w:r w:rsidRPr="00BF07B9">
        <w:rPr>
          <w:rFonts w:ascii="ＭＳ 明朝" w:eastAsia="ＭＳ 明朝" w:hAnsi="ＭＳ 明朝" w:hint="eastAsia"/>
          <w:b/>
          <w:bCs/>
          <w:color w:val="000000" w:themeColor="text1"/>
          <w:sz w:val="32"/>
          <w:szCs w:val="32"/>
        </w:rPr>
        <w:t>・われていたエタノール転換の話が</w:t>
      </w:r>
      <w:r w:rsidRPr="00BF07B9">
        <w:rPr>
          <w:rFonts w:ascii="ＭＳ 明朝" w:eastAsia="ＭＳ 明朝" w:hAnsi="ＭＳ 明朝"/>
          <w:b/>
          <w:bCs/>
          <w:color w:val="000000" w:themeColor="text1"/>
          <w:sz w:val="32"/>
          <w:szCs w:val="32"/>
        </w:rPr>
        <w:t>50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に拡大し、それだけ</w:t>
      </w:r>
      <w:r w:rsidRPr="00BF07B9">
        <w:rPr>
          <w:rFonts w:ascii="ＭＳ 明朝" w:eastAsia="ＭＳ 明朝" w:hAnsi="ＭＳ 明朝" w:hint="eastAsia"/>
          <w:b/>
          <w:bCs/>
          <w:color w:val="000000" w:themeColor="text1"/>
          <w:sz w:val="32"/>
          <w:szCs w:val="32"/>
        </w:rPr>
        <w:t>処理能力を持つ生産設備を遊ばせることはないということを考えると、来年にも本格的なパニックが発生する可能性がある。</w:t>
      </w:r>
    </w:p>
    <w:p w14:paraId="5C319642" w14:textId="01B9FDB8"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一般的に相場商品は、</w:t>
      </w:r>
      <w:r w:rsidRPr="00BF07B9">
        <w:rPr>
          <w:rFonts w:ascii="ＭＳ 明朝" w:eastAsia="ＭＳ 明朝" w:hAnsi="ＭＳ 明朝"/>
          <w:b/>
          <w:bCs/>
          <w:color w:val="000000" w:themeColor="text1"/>
          <w:sz w:val="32"/>
          <w:szCs w:val="32"/>
        </w:rPr>
        <w:t>10</w:t>
      </w:r>
      <w:r w:rsidR="0039072D">
        <w:rPr>
          <w:rFonts w:ascii="ＭＳ 明朝" w:eastAsia="ＭＳ 明朝" w:hAnsi="ＭＳ 明朝"/>
          <w:b/>
          <w:bCs/>
          <w:color w:val="000000" w:themeColor="text1"/>
          <w:sz w:val="32"/>
          <w:szCs w:val="32"/>
        </w:rPr>
        <w:t>％</w:t>
      </w:r>
      <w:r w:rsidRPr="00BF07B9">
        <w:rPr>
          <w:rFonts w:ascii="ＭＳ 明朝" w:eastAsia="ＭＳ 明朝" w:hAnsi="ＭＳ 明朝" w:hint="eastAsia"/>
          <w:b/>
          <w:bCs/>
          <w:color w:val="000000" w:themeColor="text1"/>
          <w:sz w:val="32"/>
          <w:szCs w:val="32"/>
        </w:rPr>
        <w:t>不足すると</w:t>
      </w:r>
      <w:r w:rsidRPr="00BF07B9">
        <w:rPr>
          <w:rFonts w:ascii="ＭＳ 明朝" w:eastAsia="ＭＳ 明朝" w:hAnsi="ＭＳ 明朝"/>
          <w:b/>
          <w:bCs/>
          <w:color w:val="000000" w:themeColor="text1"/>
          <w:sz w:val="32"/>
          <w:szCs w:val="32"/>
        </w:rPr>
        <w:t>2倍になるといわ</w:t>
      </w:r>
      <w:r w:rsidRPr="00BF07B9">
        <w:rPr>
          <w:rFonts w:ascii="ＭＳ 明朝" w:eastAsia="ＭＳ 明朝" w:hAnsi="ＭＳ 明朝" w:hint="eastAsia"/>
          <w:b/>
          <w:bCs/>
          <w:color w:val="000000" w:themeColor="text1"/>
          <w:sz w:val="32"/>
          <w:szCs w:val="32"/>
        </w:rPr>
        <w:t>れるが、</w:t>
      </w:r>
      <w:r w:rsidRPr="00BF07B9">
        <w:rPr>
          <w:rFonts w:ascii="ＭＳ 明朝" w:eastAsia="ＭＳ 明朝" w:hAnsi="ＭＳ 明朝"/>
          <w:b/>
          <w:bCs/>
          <w:color w:val="000000" w:themeColor="text1"/>
          <w:sz w:val="32"/>
          <w:szCs w:val="32"/>
        </w:rPr>
        <w:t>20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どころか50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と</w:t>
      </w:r>
      <w:r w:rsidRPr="00BF07B9">
        <w:rPr>
          <w:rFonts w:ascii="ＭＳ 明朝" w:eastAsia="ＭＳ 明朝" w:hAnsi="ＭＳ 明朝" w:hint="eastAsia"/>
          <w:b/>
          <w:bCs/>
          <w:color w:val="000000" w:themeColor="text1"/>
          <w:sz w:val="32"/>
          <w:szCs w:val="32"/>
        </w:rPr>
        <w:t>れば事態は深刻である。</w:t>
      </w:r>
    </w:p>
    <w:p w14:paraId="280D817E" w14:textId="77777777" w:rsidR="0023273B"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また、現在の日本政府が進めるエタノールをガソリンに</w:t>
      </w:r>
      <w:r w:rsidRPr="00BF07B9">
        <w:rPr>
          <w:rFonts w:ascii="ＭＳ 明朝" w:eastAsia="ＭＳ 明朝" w:hAnsi="ＭＳ 明朝"/>
          <w:b/>
          <w:bCs/>
          <w:color w:val="000000" w:themeColor="text1"/>
          <w:sz w:val="32"/>
          <w:szCs w:val="32"/>
        </w:rPr>
        <w:t>100</w:t>
      </w:r>
      <w:r w:rsidR="0039072D">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添加することを実現する</w:t>
      </w:r>
      <w:r w:rsidRPr="00BF07B9">
        <w:rPr>
          <w:rFonts w:ascii="ＭＳ 明朝" w:eastAsia="ＭＳ 明朝" w:hAnsi="ＭＳ 明朝" w:hint="eastAsia"/>
          <w:b/>
          <w:bCs/>
          <w:color w:val="000000" w:themeColor="text1"/>
          <w:sz w:val="32"/>
          <w:szCs w:val="32"/>
        </w:rPr>
        <w:t>には、日本の遊休農地では不足というし、安倍総理が提唱する「国内で</w:t>
      </w:r>
      <w:r w:rsidRPr="00BF07B9">
        <w:rPr>
          <w:rFonts w:ascii="ＭＳ 明朝" w:eastAsia="ＭＳ 明朝" w:hAnsi="ＭＳ 明朝"/>
          <w:b/>
          <w:bCs/>
          <w:color w:val="000000" w:themeColor="text1"/>
          <w:sz w:val="32"/>
          <w:szCs w:val="32"/>
        </w:rPr>
        <w:t>600万㌔」</w:t>
      </w:r>
      <w:r w:rsidRPr="00BF07B9">
        <w:rPr>
          <w:rFonts w:ascii="ＭＳ 明朝" w:eastAsia="ＭＳ 明朝" w:hAnsi="ＭＳ 明朝" w:hint="eastAsia"/>
          <w:b/>
          <w:bCs/>
          <w:color w:val="000000" w:themeColor="text1"/>
          <w:sz w:val="32"/>
          <w:szCs w:val="32"/>
        </w:rPr>
        <w:t>を実現するには、</w:t>
      </w:r>
      <w:r w:rsidRPr="00BF07B9">
        <w:rPr>
          <w:rFonts w:ascii="ＭＳ 明朝" w:eastAsia="ＭＳ 明朝" w:hAnsi="ＭＳ 明朝"/>
          <w:b/>
          <w:bCs/>
          <w:color w:val="000000" w:themeColor="text1"/>
          <w:sz w:val="32"/>
          <w:szCs w:val="32"/>
        </w:rPr>
        <w:t>5倍の国土</w:t>
      </w:r>
      <w:r w:rsidRPr="00BF07B9">
        <w:rPr>
          <w:rFonts w:ascii="ＭＳ 明朝" w:eastAsia="ＭＳ 明朝" w:hAnsi="ＭＳ 明朝" w:hint="eastAsia"/>
          <w:b/>
          <w:bCs/>
          <w:color w:val="000000" w:themeColor="text1"/>
          <w:sz w:val="32"/>
          <w:szCs w:val="32"/>
        </w:rPr>
        <w:t>を必要とするということである。</w:t>
      </w:r>
    </w:p>
    <w:p w14:paraId="50F769AB" w14:textId="77777777" w:rsidR="0023273B"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また、農林水産省は、</w:t>
      </w:r>
      <w:r w:rsidRPr="00BF07B9">
        <w:rPr>
          <w:rFonts w:ascii="ＭＳ 明朝" w:eastAsia="ＭＳ 明朝" w:hAnsi="ＭＳ 明朝"/>
          <w:b/>
          <w:bCs/>
          <w:color w:val="000000" w:themeColor="text1"/>
          <w:sz w:val="32"/>
          <w:szCs w:val="32"/>
        </w:rPr>
        <w:t>09億円をかけてパイオエタ</w:t>
      </w:r>
      <w:r w:rsidRPr="00BF07B9">
        <w:rPr>
          <w:rFonts w:ascii="ＭＳ 明朝" w:eastAsia="ＭＳ 明朝" w:hAnsi="ＭＳ 明朝" w:hint="eastAsia"/>
          <w:b/>
          <w:bCs/>
          <w:color w:val="000000" w:themeColor="text1"/>
          <w:sz w:val="32"/>
          <w:szCs w:val="32"/>
        </w:rPr>
        <w:t>ノールの導入と開発に力を注それを受けて、北海道</w:t>
      </w:r>
      <w:r w:rsidR="0023273B">
        <w:rPr>
          <w:rFonts w:ascii="ＭＳ 明朝" w:eastAsia="ＭＳ 明朝" w:hAnsi="ＭＳ 明朝" w:hint="eastAsia"/>
          <w:b/>
          <w:bCs/>
          <w:color w:val="000000" w:themeColor="text1"/>
          <w:sz w:val="32"/>
          <w:szCs w:val="32"/>
        </w:rPr>
        <w:t>ＪＡ</w:t>
      </w:r>
      <w:r w:rsidRPr="00BF07B9">
        <w:rPr>
          <w:rFonts w:ascii="ＭＳ 明朝" w:eastAsia="ＭＳ 明朝" w:hAnsi="ＭＳ 明朝"/>
          <w:b/>
          <w:bCs/>
          <w:color w:val="000000" w:themeColor="text1"/>
          <w:sz w:val="32"/>
          <w:szCs w:val="32"/>
        </w:rPr>
        <w:t>グループでは、規格外小麦</w:t>
      </w:r>
      <w:r w:rsidRPr="00BF07B9">
        <w:rPr>
          <w:rFonts w:ascii="ＭＳ 明朝" w:eastAsia="ＭＳ 明朝" w:hAnsi="ＭＳ 明朝" w:hint="eastAsia"/>
          <w:b/>
          <w:bCs/>
          <w:color w:val="000000" w:themeColor="text1"/>
          <w:sz w:val="32"/>
          <w:szCs w:val="32"/>
        </w:rPr>
        <w:t>や砂糖生産に向かない甜菜</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砂糖大根</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からエタノール</w:t>
      </w:r>
      <w:r w:rsidRPr="00BF07B9">
        <w:rPr>
          <w:rFonts w:ascii="ＭＳ 明朝" w:eastAsia="ＭＳ 明朝" w:hAnsi="ＭＳ 明朝" w:hint="eastAsia"/>
          <w:b/>
          <w:bCs/>
          <w:color w:val="000000" w:themeColor="text1"/>
          <w:sz w:val="32"/>
          <w:szCs w:val="32"/>
        </w:rPr>
        <w:t>を作るプラント建設助成が決まった。</w:t>
      </w:r>
    </w:p>
    <w:p w14:paraId="4590253B" w14:textId="3E9D9838"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1万5千㌔を目指</w:t>
      </w:r>
      <w:r w:rsidRPr="00BF07B9">
        <w:rPr>
          <w:rFonts w:ascii="ＭＳ 明朝" w:eastAsia="ＭＳ 明朝" w:hAnsi="ＭＳ 明朝" w:hint="eastAsia"/>
          <w:b/>
          <w:bCs/>
          <w:color w:val="000000" w:themeColor="text1"/>
          <w:sz w:val="32"/>
          <w:szCs w:val="32"/>
        </w:rPr>
        <w:t>している。</w:t>
      </w:r>
    </w:p>
    <w:p w14:paraId="1E0C6027" w14:textId="15AB5AB6"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農水省は、「国内農業生産が縮小しないことがバイオエタノール事業のポイント。</w:t>
      </w:r>
      <w:r w:rsidRPr="00BF07B9">
        <w:rPr>
          <w:rFonts w:ascii="ＭＳ 明朝" w:eastAsia="ＭＳ 明朝" w:hAnsi="ＭＳ 明朝"/>
          <w:b/>
          <w:bCs/>
          <w:color w:val="000000" w:themeColor="text1"/>
          <w:sz w:val="32"/>
          <w:szCs w:val="32"/>
        </w:rPr>
        <w:t>ロ</w:t>
      </w:r>
      <w:r w:rsidRPr="00BF07B9">
        <w:rPr>
          <w:rFonts w:ascii="ＭＳ 明朝" w:eastAsia="ＭＳ 明朝" w:hAnsi="ＭＳ 明朝" w:hint="eastAsia"/>
          <w:b/>
          <w:bCs/>
          <w:color w:val="000000" w:themeColor="text1"/>
          <w:sz w:val="32"/>
          <w:szCs w:val="32"/>
        </w:rPr>
        <w:t>に入らない作物を植え、収穫作物は米の</w:t>
      </w:r>
      <w:r w:rsidRPr="00BF07B9">
        <w:rPr>
          <w:rFonts w:ascii="ＭＳ 明朝" w:eastAsia="ＭＳ 明朝" w:hAnsi="ＭＳ 明朝"/>
          <w:b/>
          <w:bCs/>
          <w:color w:val="000000" w:themeColor="text1"/>
          <w:sz w:val="32"/>
          <w:szCs w:val="32"/>
        </w:rPr>
        <w:t>10分の1以下の価</w:t>
      </w:r>
      <w:r w:rsidRPr="00BF07B9">
        <w:rPr>
          <w:rFonts w:ascii="ＭＳ 明朝" w:eastAsia="ＭＳ 明朝" w:hAnsi="ＭＳ 明朝" w:hint="eastAsia"/>
          <w:b/>
          <w:bCs/>
          <w:color w:val="000000" w:themeColor="text1"/>
          <w:sz w:val="32"/>
          <w:szCs w:val="32"/>
        </w:rPr>
        <w:t>格となるが、農村再生をバイオエタノールで実現する」</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農水省環境政策課</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と説明</w:t>
      </w:r>
      <w:r w:rsidRPr="00BF07B9">
        <w:rPr>
          <w:rFonts w:ascii="ＭＳ 明朝" w:eastAsia="ＭＳ 明朝" w:hAnsi="ＭＳ 明朝" w:hint="eastAsia"/>
          <w:b/>
          <w:bCs/>
          <w:color w:val="000000" w:themeColor="text1"/>
          <w:sz w:val="32"/>
          <w:szCs w:val="32"/>
        </w:rPr>
        <w:t>している。</w:t>
      </w:r>
    </w:p>
    <w:p w14:paraId="075E741B" w14:textId="77777777" w:rsidR="0023273B"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lastRenderedPageBreak/>
        <w:t>また、ハードバイオマス</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廃</w:t>
      </w:r>
      <w:r w:rsidRPr="00BF07B9">
        <w:rPr>
          <w:rFonts w:ascii="ＭＳ 明朝" w:eastAsia="ＭＳ 明朝" w:hAnsi="ＭＳ 明朝" w:hint="eastAsia"/>
          <w:b/>
          <w:bCs/>
          <w:color w:val="000000" w:themeColor="text1"/>
          <w:sz w:val="32"/>
          <w:szCs w:val="32"/>
        </w:rPr>
        <w:t>木材</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を原料とした燃料用エ</w:t>
      </w:r>
      <w:r w:rsidRPr="00BF07B9">
        <w:rPr>
          <w:rFonts w:ascii="ＭＳ 明朝" w:eastAsia="ＭＳ 明朝" w:hAnsi="ＭＳ 明朝" w:hint="eastAsia"/>
          <w:b/>
          <w:bCs/>
          <w:color w:val="000000" w:themeColor="text1"/>
          <w:sz w:val="32"/>
          <w:szCs w:val="32"/>
        </w:rPr>
        <w:t>タノールを生産する世界初の商用プラントが</w:t>
      </w:r>
      <w:r w:rsidRPr="00BF07B9">
        <w:rPr>
          <w:rFonts w:ascii="ＭＳ 明朝" w:eastAsia="ＭＳ 明朝" w:hAnsi="ＭＳ 明朝"/>
          <w:b/>
          <w:bCs/>
          <w:color w:val="000000" w:themeColor="text1"/>
          <w:sz w:val="32"/>
          <w:szCs w:val="32"/>
        </w:rPr>
        <w:t>16日、大阪府</w:t>
      </w:r>
      <w:r w:rsidRPr="00BF07B9">
        <w:rPr>
          <w:rFonts w:ascii="ＭＳ 明朝" w:eastAsia="ＭＳ 明朝" w:hAnsi="ＭＳ 明朝" w:hint="eastAsia"/>
          <w:b/>
          <w:bCs/>
          <w:color w:val="000000" w:themeColor="text1"/>
          <w:sz w:val="32"/>
          <w:szCs w:val="32"/>
        </w:rPr>
        <w:t>堺市に完成した。</w:t>
      </w:r>
    </w:p>
    <w:p w14:paraId="161FFF7F" w14:textId="1EE58E5C"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堺の商用プラントは、コスト、技術の両面で難しい木材から、年</w:t>
      </w:r>
      <w:r w:rsidRPr="00BF07B9">
        <w:rPr>
          <w:rFonts w:ascii="ＭＳ 明朝" w:eastAsia="ＭＳ 明朝" w:hAnsi="ＭＳ 明朝"/>
          <w:b/>
          <w:bCs/>
          <w:color w:val="000000" w:themeColor="text1"/>
          <w:sz w:val="32"/>
          <w:szCs w:val="32"/>
        </w:rPr>
        <w:t>1400のエタノールを供</w:t>
      </w:r>
      <w:r w:rsidRPr="00BF07B9">
        <w:rPr>
          <w:rFonts w:ascii="ＭＳ 明朝" w:eastAsia="ＭＳ 明朝" w:hAnsi="ＭＳ 明朝" w:hint="eastAsia"/>
          <w:b/>
          <w:bCs/>
          <w:color w:val="000000" w:themeColor="text1"/>
          <w:sz w:val="32"/>
          <w:szCs w:val="32"/>
        </w:rPr>
        <w:t>給する。</w:t>
      </w:r>
    </w:p>
    <w:p w14:paraId="212A46FA" w14:textId="38BC74DD"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b/>
          <w:bCs/>
          <w:color w:val="000000" w:themeColor="text1"/>
          <w:sz w:val="32"/>
          <w:szCs w:val="32"/>
        </w:rPr>
        <w:t>2月2日付の日本経済新聞</w:t>
      </w:r>
      <w:r w:rsidRPr="00BF07B9">
        <w:rPr>
          <w:rFonts w:ascii="ＭＳ 明朝" w:eastAsia="ＭＳ 明朝" w:hAnsi="ＭＳ 明朝" w:hint="eastAsia"/>
          <w:b/>
          <w:bCs/>
          <w:color w:val="000000" w:themeColor="text1"/>
          <w:sz w:val="32"/>
          <w:szCs w:val="32"/>
        </w:rPr>
        <w:t>は、「パイオ燃料、セルロース活用始まる、木くず・草など酵素分解」という見出しで、開発で木くずや車の主成</w:t>
      </w:r>
    </w:p>
    <w:p w14:paraId="38B9DB8A" w14:textId="77777777" w:rsidR="00200A4A"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これまで未使用だったセルロースをエタノールとして有効活用する技術開発が進んでいることを報じた。</w:t>
      </w:r>
    </w:p>
    <w:p w14:paraId="32B743AE" w14:textId="6614CBC1" w:rsid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「実用化すれば次世代燃料を改善する盤技術」とし、合わせて本田技術研究所が確立した稲ワラのセルロースとヘミセルロースを酵素で効率良く分解し、糖を発酵してエタノールを作る技術も紹介している。</w:t>
      </w:r>
    </w:p>
    <w:p w14:paraId="227ACE8E" w14:textId="77777777" w:rsidR="00200A4A" w:rsidRPr="00BF07B9" w:rsidRDefault="00200A4A" w:rsidP="00BF07B9">
      <w:pPr>
        <w:widowControl/>
        <w:jc w:val="left"/>
        <w:rPr>
          <w:rFonts w:ascii="ＭＳ 明朝" w:eastAsia="ＭＳ 明朝" w:hAnsi="ＭＳ 明朝" w:hint="eastAsia"/>
          <w:b/>
          <w:bCs/>
          <w:color w:val="000000" w:themeColor="text1"/>
          <w:sz w:val="32"/>
          <w:szCs w:val="32"/>
        </w:rPr>
      </w:pPr>
    </w:p>
    <w:p w14:paraId="51DC5247" w14:textId="322E0CA5"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大成建設や丸紅が出資するバイオエタノール・ジャパン・関西は</w:t>
      </w:r>
      <w:r w:rsidRPr="00BF07B9">
        <w:rPr>
          <w:rFonts w:ascii="ＭＳ 明朝" w:eastAsia="ＭＳ 明朝" w:hAnsi="ＭＳ 明朝"/>
          <w:b/>
          <w:bCs/>
          <w:color w:val="000000" w:themeColor="text1"/>
          <w:sz w:val="32"/>
          <w:szCs w:val="32"/>
        </w:rPr>
        <w:t>3年までに、建築</w:t>
      </w:r>
      <w:r w:rsidRPr="00BF07B9">
        <w:rPr>
          <w:rFonts w:ascii="ＭＳ 明朝" w:eastAsia="ＭＳ 明朝" w:hAnsi="ＭＳ 明朝" w:hint="eastAsia"/>
          <w:b/>
          <w:bCs/>
          <w:color w:val="000000" w:themeColor="text1"/>
          <w:sz w:val="32"/>
          <w:szCs w:val="32"/>
        </w:rPr>
        <w:t>廃材を酵素で糖に分解する手法でエタノール生産に乗りす。酵素法の採用でセルロースも分解できるようになり、エタノール生産効率は大幅に向上するというのだが、本当か。</w:t>
      </w:r>
    </w:p>
    <w:p w14:paraId="59460F70" w14:textId="60680E36"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いずれにしても、日本農業新聞論説</w:t>
      </w:r>
      <w:r w:rsidR="0023273B">
        <w:rPr>
          <w:rFonts w:ascii="ＭＳ 明朝" w:eastAsia="ＭＳ 明朝" w:hAnsi="ＭＳ 明朝"/>
          <w:b/>
          <w:bCs/>
          <w:color w:val="000000" w:themeColor="text1"/>
          <w:sz w:val="32"/>
          <w:szCs w:val="32"/>
        </w:rPr>
        <w:t>（</w:t>
      </w:r>
      <w:r w:rsidRPr="00BF07B9">
        <w:rPr>
          <w:rFonts w:ascii="ＭＳ 明朝" w:eastAsia="ＭＳ 明朝" w:hAnsi="ＭＳ 明朝"/>
          <w:b/>
          <w:bCs/>
          <w:color w:val="000000" w:themeColor="text1"/>
          <w:sz w:val="32"/>
          <w:szCs w:val="32"/>
        </w:rPr>
        <w:t>97年2月5日付</w:t>
      </w:r>
      <w:r w:rsidR="0023273B">
        <w:rPr>
          <w:rFonts w:ascii="ＭＳ 明朝" w:eastAsia="ＭＳ 明朝" w:hAnsi="ＭＳ 明朝"/>
          <w:b/>
          <w:bCs/>
          <w:color w:val="000000" w:themeColor="text1"/>
          <w:sz w:val="32"/>
          <w:szCs w:val="32"/>
        </w:rPr>
        <w:t>）</w:t>
      </w:r>
      <w:r w:rsidRPr="00BF07B9">
        <w:rPr>
          <w:rFonts w:ascii="ＭＳ 明朝" w:eastAsia="ＭＳ 明朝" w:hAnsi="ＭＳ 明朝" w:hint="eastAsia"/>
          <w:b/>
          <w:bCs/>
          <w:color w:val="000000" w:themeColor="text1"/>
          <w:sz w:val="32"/>
          <w:szCs w:val="32"/>
        </w:rPr>
        <w:t>は、諦めにも似た表現をしている。</w:t>
      </w:r>
    </w:p>
    <w:p w14:paraId="6FCB2063" w14:textId="77777777" w:rsidR="00BF07B9" w:rsidRPr="00BF07B9" w:rsidRDefault="00BF07B9" w:rsidP="00BF07B9">
      <w:pPr>
        <w:widowControl/>
        <w:jc w:val="left"/>
        <w:rPr>
          <w:rFonts w:ascii="ＭＳ 明朝" w:eastAsia="ＭＳ 明朝" w:hAnsi="ＭＳ 明朝"/>
          <w:b/>
          <w:bCs/>
          <w:color w:val="000000" w:themeColor="text1"/>
          <w:sz w:val="32"/>
          <w:szCs w:val="32"/>
        </w:rPr>
      </w:pPr>
    </w:p>
    <w:p w14:paraId="5E9EBDCF" w14:textId="097A6735" w:rsid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「わが国は、毎年</w:t>
      </w:r>
      <w:r w:rsidRPr="00BF07B9">
        <w:rPr>
          <w:rFonts w:ascii="ＭＳ 明朝" w:eastAsia="ＭＳ 明朝" w:hAnsi="ＭＳ 明朝"/>
          <w:b/>
          <w:bCs/>
          <w:color w:val="000000" w:themeColor="text1"/>
          <w:sz w:val="32"/>
          <w:szCs w:val="32"/>
        </w:rPr>
        <w:t>1千万</w:t>
      </w:r>
      <w:r w:rsidRPr="00BF07B9">
        <w:rPr>
          <w:rFonts w:ascii="ＭＳ 明朝" w:eastAsia="ＭＳ 明朝" w:hAnsi="ＭＳ 明朝" w:hint="eastAsia"/>
          <w:b/>
          <w:bCs/>
          <w:color w:val="000000" w:themeColor="text1"/>
          <w:sz w:val="32"/>
          <w:szCs w:val="32"/>
        </w:rPr>
        <w:t>を超すトウモロコシを米国から輸入する。年間</w:t>
      </w:r>
      <w:r w:rsidRPr="00BF07B9">
        <w:rPr>
          <w:rFonts w:ascii="ＭＳ 明朝" w:eastAsia="ＭＳ 明朝" w:hAnsi="ＭＳ 明朝"/>
          <w:b/>
          <w:bCs/>
          <w:color w:val="000000" w:themeColor="text1"/>
          <w:sz w:val="32"/>
          <w:szCs w:val="32"/>
        </w:rPr>
        <w:t>2千億円を</w:t>
      </w:r>
      <w:r w:rsidRPr="00BF07B9">
        <w:rPr>
          <w:rFonts w:ascii="ＭＳ 明朝" w:eastAsia="ＭＳ 明朝" w:hAnsi="ＭＳ 明朝" w:hint="eastAsia"/>
          <w:b/>
          <w:bCs/>
          <w:color w:val="000000" w:themeColor="text1"/>
          <w:sz w:val="32"/>
          <w:szCs w:val="32"/>
        </w:rPr>
        <w:t>買う優良なお客さんだが、残念ながら米国のエタノール増産政策に対し、議会で注文をつけることは無理。</w:t>
      </w:r>
      <w:r w:rsidRPr="00BF07B9">
        <w:rPr>
          <w:rFonts w:ascii="ＭＳ 明朝" w:eastAsia="ＭＳ 明朝" w:hAnsi="ＭＳ 明朝"/>
          <w:b/>
          <w:bCs/>
          <w:color w:val="000000" w:themeColor="text1"/>
          <w:sz w:val="32"/>
          <w:szCs w:val="32"/>
        </w:rPr>
        <w:t>あくまで</w:t>
      </w:r>
      <w:r w:rsidRPr="00BF07B9">
        <w:rPr>
          <w:rFonts w:ascii="ＭＳ 明朝" w:eastAsia="ＭＳ 明朝" w:hAnsi="ＭＳ 明朝" w:hint="eastAsia"/>
          <w:b/>
          <w:bCs/>
          <w:color w:val="000000" w:themeColor="text1"/>
          <w:sz w:val="32"/>
          <w:szCs w:val="32"/>
        </w:rPr>
        <w:t>米国内のエネルギー政策だからだ。米国産トウモロコシに依存するわが国の畜産農家は、高値のトウモロコシをい続けるしかない。</w:t>
      </w:r>
      <w:r w:rsidR="00200A4A">
        <w:rPr>
          <w:rFonts w:ascii="ＭＳ 明朝" w:eastAsia="ＭＳ 明朝" w:hAnsi="ＭＳ 明朝" w:hint="eastAsia"/>
          <w:b/>
          <w:bCs/>
          <w:color w:val="000000" w:themeColor="text1"/>
          <w:sz w:val="32"/>
          <w:szCs w:val="32"/>
        </w:rPr>
        <w:t>…</w:t>
      </w:r>
      <w:r w:rsidRPr="00BF07B9">
        <w:rPr>
          <w:rFonts w:ascii="ＭＳ 明朝" w:eastAsia="ＭＳ 明朝" w:hAnsi="ＭＳ 明朝" w:hint="eastAsia"/>
          <w:b/>
          <w:bCs/>
          <w:color w:val="000000" w:themeColor="text1"/>
          <w:sz w:val="32"/>
          <w:szCs w:val="32"/>
        </w:rPr>
        <w:t>中略</w:t>
      </w:r>
      <w:r w:rsidR="00200A4A">
        <w:rPr>
          <w:rFonts w:ascii="ＭＳ 明朝" w:eastAsia="ＭＳ 明朝" w:hAnsi="ＭＳ 明朝" w:hint="eastAsia"/>
          <w:b/>
          <w:bCs/>
          <w:color w:val="000000" w:themeColor="text1"/>
          <w:sz w:val="32"/>
          <w:szCs w:val="32"/>
        </w:rPr>
        <w:t>…。</w:t>
      </w:r>
      <w:r w:rsidRPr="00BF07B9">
        <w:rPr>
          <w:rFonts w:ascii="ＭＳ 明朝" w:eastAsia="ＭＳ 明朝" w:hAnsi="ＭＳ 明朝" w:hint="eastAsia"/>
          <w:b/>
          <w:bCs/>
          <w:color w:val="000000" w:themeColor="text1"/>
          <w:sz w:val="32"/>
          <w:szCs w:val="32"/>
        </w:rPr>
        <w:t>食料</w:t>
      </w:r>
      <w:r w:rsidRPr="00BF07B9">
        <w:rPr>
          <w:rFonts w:ascii="ＭＳ 明朝" w:eastAsia="ＭＳ 明朝" w:hAnsi="ＭＳ 明朝" w:hint="eastAsia"/>
          <w:b/>
          <w:bCs/>
          <w:color w:val="000000" w:themeColor="text1"/>
          <w:sz w:val="32"/>
          <w:szCs w:val="32"/>
        </w:rPr>
        <w:lastRenderedPageBreak/>
        <w:t>を輸入に依存することのリスクを今回のエタノール増産政策が示している」</w:t>
      </w:r>
    </w:p>
    <w:p w14:paraId="28EA18D5" w14:textId="77777777" w:rsidR="00200A4A" w:rsidRPr="00200A4A" w:rsidRDefault="00200A4A" w:rsidP="00BF07B9">
      <w:pPr>
        <w:widowControl/>
        <w:jc w:val="left"/>
        <w:rPr>
          <w:rFonts w:ascii="ＭＳ 明朝" w:eastAsia="ＭＳ 明朝" w:hAnsi="ＭＳ 明朝" w:hint="eastAsia"/>
          <w:b/>
          <w:bCs/>
          <w:color w:val="000000" w:themeColor="text1"/>
          <w:sz w:val="32"/>
          <w:szCs w:val="32"/>
        </w:rPr>
      </w:pPr>
    </w:p>
    <w:p w14:paraId="0459520D" w14:textId="59C1D063"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卵を買ってきて、重量を量るうちは良いが、卵が入手しにくい状態が、徐々ではなく、急激に、なおかつ、持続的に生まれてきていることを感じる次第である。</w:t>
      </w:r>
    </w:p>
    <w:p w14:paraId="3D9F27FA" w14:textId="2D19D62A" w:rsidR="00BF07B9" w:rsidRPr="00BF07B9" w:rsidRDefault="00BF07B9" w:rsidP="00BF07B9">
      <w:pPr>
        <w:widowControl/>
        <w:jc w:val="left"/>
        <w:rPr>
          <w:rFonts w:ascii="ＭＳ 明朝" w:eastAsia="ＭＳ 明朝" w:hAnsi="ＭＳ 明朝"/>
          <w:b/>
          <w:bCs/>
          <w:color w:val="000000" w:themeColor="text1"/>
          <w:sz w:val="32"/>
          <w:szCs w:val="32"/>
        </w:rPr>
      </w:pPr>
      <w:r w:rsidRPr="00BF07B9">
        <w:rPr>
          <w:rFonts w:ascii="ＭＳ 明朝" w:eastAsia="ＭＳ 明朝" w:hAnsi="ＭＳ 明朝" w:hint="eastAsia"/>
          <w:b/>
          <w:bCs/>
          <w:color w:val="000000" w:themeColor="text1"/>
          <w:sz w:val="32"/>
          <w:szCs w:val="32"/>
        </w:rPr>
        <w:t>そもそも、「カーボンニュートラル」という幻想。</w:t>
      </w:r>
      <w:r w:rsidR="00200A4A">
        <w:rPr>
          <w:rFonts w:ascii="ＭＳ 明朝" w:eastAsia="ＭＳ 明朝" w:hAnsi="ＭＳ 明朝" w:hint="eastAsia"/>
          <w:b/>
          <w:bCs/>
          <w:color w:val="000000" w:themeColor="text1"/>
          <w:sz w:val="32"/>
          <w:szCs w:val="32"/>
        </w:rPr>
        <w:t>ＣＯ</w:t>
      </w:r>
      <w:r w:rsidR="00200A4A" w:rsidRPr="00200A4A">
        <w:rPr>
          <w:rFonts w:ascii="ＭＳ 明朝" w:eastAsia="ＭＳ 明朝" w:hAnsi="ＭＳ 明朝" w:hint="eastAsia"/>
          <w:b/>
          <w:bCs/>
          <w:color w:val="000000" w:themeColor="text1"/>
          <w:sz w:val="32"/>
          <w:szCs w:val="32"/>
          <w:vertAlign w:val="subscript"/>
        </w:rPr>
        <w:t>2</w:t>
      </w:r>
      <w:r w:rsidRPr="00BF07B9">
        <w:rPr>
          <w:rFonts w:ascii="ＭＳ 明朝" w:eastAsia="ＭＳ 明朝" w:hAnsi="ＭＳ 明朝" w:hint="eastAsia"/>
          <w:b/>
          <w:bCs/>
          <w:color w:val="000000" w:themeColor="text1"/>
          <w:sz w:val="32"/>
          <w:szCs w:val="32"/>
        </w:rPr>
        <w:t>を循環する植物を利用すれば地球温暖化に影響しないとい誤った考え方が根本にある。耕作し、収穫し、加工し輸送する手段はすべて化石燃料に依存しているという当たり前の話を無視し、あえて、見てみない振りをして進めていくことの恐ろしさと、世界中で進むエネルギーセキュリティーやエネルギーナショナリズムの進行という様々な状況がこれらのことを生み出しているということは明白だ。腰を落ち着けて、じっくりと議論するときではないだろうか。</w:t>
      </w:r>
    </w:p>
    <w:tbl>
      <w:tblPr>
        <w:tblStyle w:val="a3"/>
        <w:tblW w:w="0" w:type="auto"/>
        <w:tblLook w:val="04A0" w:firstRow="1" w:lastRow="0" w:firstColumn="1" w:lastColumn="0" w:noHBand="0" w:noVBand="1"/>
      </w:tblPr>
      <w:tblGrid>
        <w:gridCol w:w="4814"/>
        <w:gridCol w:w="4814"/>
      </w:tblGrid>
      <w:tr w:rsidR="00200A4A" w14:paraId="08D0AAAD" w14:textId="77777777" w:rsidTr="00200A4A">
        <w:tc>
          <w:tcPr>
            <w:tcW w:w="4814" w:type="dxa"/>
            <w:vAlign w:val="center"/>
          </w:tcPr>
          <w:p w14:paraId="19CBB8D5" w14:textId="34ADE3DC" w:rsidR="00200A4A" w:rsidRDefault="00200A4A" w:rsidP="00200A4A">
            <w:pPr>
              <w:widowControl/>
              <w:jc w:val="center"/>
              <w:rPr>
                <w:rFonts w:ascii="ＭＳ 明朝" w:eastAsia="ＭＳ 明朝" w:hAnsi="ＭＳ 明朝" w:hint="eastAsia"/>
                <w:b/>
                <w:bCs/>
                <w:color w:val="000000" w:themeColor="text1"/>
                <w:sz w:val="32"/>
                <w:szCs w:val="32"/>
              </w:rPr>
            </w:pPr>
            <w:r>
              <w:object w:dxaOrig="11908" w:dyaOrig="3394" w14:anchorId="35F35C6B">
                <v:shape id="_x0000_i1084" type="#_x0000_t75" style="width:213.35pt;height:101.35pt" o:ole="">
                  <v:imagedata r:id="rId14" o:title=""/>
                </v:shape>
                <o:OLEObject Type="Embed" ProgID="Unknown" ShapeID="_x0000_i1084" DrawAspect="Content" ObjectID="_1817810784" r:id="rId15"/>
              </w:object>
            </w:r>
          </w:p>
        </w:tc>
        <w:tc>
          <w:tcPr>
            <w:tcW w:w="4814" w:type="dxa"/>
            <w:vMerge w:val="restart"/>
          </w:tcPr>
          <w:p w14:paraId="5F0DAAE1" w14:textId="77777777" w:rsidR="00200A4A" w:rsidRDefault="00200A4A" w:rsidP="00200A4A">
            <w:pPr>
              <w:widowControl/>
              <w:jc w:val="left"/>
              <w:rPr>
                <w:rFonts w:ascii="ＭＳ 明朝" w:eastAsia="ＭＳ 明朝" w:hAnsi="ＭＳ 明朝"/>
                <w:b/>
                <w:bCs/>
                <w:color w:val="000000" w:themeColor="text1"/>
                <w:sz w:val="32"/>
                <w:szCs w:val="32"/>
              </w:rPr>
            </w:pPr>
          </w:p>
          <w:p w14:paraId="757F2787" w14:textId="77777777" w:rsidR="00200A4A" w:rsidRDefault="00200A4A" w:rsidP="00200A4A">
            <w:pPr>
              <w:widowControl/>
              <w:jc w:val="left"/>
              <w:rPr>
                <w:rFonts w:ascii="ＭＳ 明朝" w:eastAsia="ＭＳ 明朝" w:hAnsi="ＭＳ 明朝"/>
                <w:b/>
                <w:bCs/>
                <w:color w:val="000000" w:themeColor="text1"/>
                <w:sz w:val="32"/>
                <w:szCs w:val="32"/>
              </w:rPr>
            </w:pPr>
          </w:p>
          <w:p w14:paraId="533D2E2B" w14:textId="2A61657D" w:rsidR="00200A4A" w:rsidRPr="00BF07B9" w:rsidRDefault="00200A4A" w:rsidP="00200A4A">
            <w:pPr>
              <w:widowControl/>
              <w:jc w:val="left"/>
              <w:rPr>
                <w:rFonts w:ascii="ＭＳ 明朝" w:eastAsia="ＭＳ 明朝" w:hAnsi="ＭＳ 明朝"/>
                <w:b/>
                <w:bCs/>
                <w:color w:val="000000" w:themeColor="text1"/>
                <w:sz w:val="32"/>
                <w:szCs w:val="32"/>
              </w:rPr>
            </w:pPr>
            <w:r>
              <w:rPr>
                <w:rFonts w:ascii="ＭＳ 明朝" w:eastAsia="ＭＳ 明朝" w:hAnsi="ＭＳ 明朝" w:hint="eastAsia"/>
                <w:b/>
                <w:bCs/>
                <w:color w:val="000000" w:themeColor="text1"/>
                <w:sz w:val="32"/>
                <w:szCs w:val="32"/>
              </w:rPr>
              <w:t xml:space="preserve">㊤　</w:t>
            </w:r>
            <w:r w:rsidRPr="00BF07B9">
              <w:rPr>
                <w:rFonts w:ascii="ＭＳ 明朝" w:eastAsia="ＭＳ 明朝" w:hAnsi="ＭＳ 明朝" w:hint="eastAsia"/>
                <w:b/>
                <w:bCs/>
                <w:color w:val="000000" w:themeColor="text1"/>
                <w:sz w:val="32"/>
                <w:szCs w:val="32"/>
              </w:rPr>
              <w:t>いつまで鶏卵が物価の優等生でいられ</w:t>
            </w:r>
          </w:p>
          <w:p w14:paraId="377E7163" w14:textId="2A1C4BF2" w:rsidR="00200A4A" w:rsidRDefault="00200A4A" w:rsidP="00200A4A">
            <w:pPr>
              <w:widowControl/>
              <w:jc w:val="left"/>
              <w:rPr>
                <w:rFonts w:ascii="ＭＳ 明朝" w:eastAsia="ＭＳ 明朝" w:hAnsi="ＭＳ 明朝" w:hint="eastAsia"/>
                <w:b/>
                <w:bCs/>
                <w:color w:val="000000" w:themeColor="text1"/>
                <w:sz w:val="32"/>
                <w:szCs w:val="32"/>
              </w:rPr>
            </w:pPr>
            <w:r>
              <w:rPr>
                <w:rFonts w:ascii="ＭＳ 明朝" w:eastAsia="ＭＳ 明朝" w:hAnsi="ＭＳ 明朝" w:hint="eastAsia"/>
                <w:b/>
                <w:bCs/>
                <w:color w:val="000000" w:themeColor="text1"/>
                <w:sz w:val="32"/>
                <w:szCs w:val="32"/>
              </w:rPr>
              <w:t xml:space="preserve">㊦　</w:t>
            </w:r>
            <w:r w:rsidRPr="00BF07B9">
              <w:rPr>
                <w:rFonts w:ascii="ＭＳ 明朝" w:eastAsia="ＭＳ 明朝" w:hAnsi="ＭＳ 明朝" w:hint="eastAsia"/>
                <w:b/>
                <w:bCs/>
                <w:color w:val="000000" w:themeColor="text1"/>
                <w:sz w:val="32"/>
                <w:szCs w:val="32"/>
              </w:rPr>
              <w:t>エタノール増産政策によってトウモロコシは食糧から</w:t>
            </w:r>
            <w:r>
              <w:rPr>
                <w:rFonts w:ascii="ＭＳ 明朝" w:eastAsia="ＭＳ 明朝" w:hAnsi="ＭＳ 明朝" w:hint="eastAsia"/>
                <w:b/>
                <w:bCs/>
                <w:color w:val="000000" w:themeColor="text1"/>
                <w:sz w:val="32"/>
                <w:szCs w:val="32"/>
              </w:rPr>
              <w:t>21</w:t>
            </w:r>
            <w:r w:rsidRPr="00BF07B9">
              <w:rPr>
                <w:rFonts w:ascii="ＭＳ 明朝" w:eastAsia="ＭＳ 明朝" w:hAnsi="ＭＳ 明朝"/>
                <w:b/>
                <w:bCs/>
                <w:color w:val="000000" w:themeColor="text1"/>
                <w:sz w:val="32"/>
                <w:szCs w:val="32"/>
              </w:rPr>
              <w:t>世紀の原油に･･</w:t>
            </w:r>
          </w:p>
        </w:tc>
      </w:tr>
      <w:tr w:rsidR="00200A4A" w14:paraId="3D680A8E" w14:textId="77777777" w:rsidTr="00200A4A">
        <w:tc>
          <w:tcPr>
            <w:tcW w:w="4814" w:type="dxa"/>
            <w:vAlign w:val="center"/>
          </w:tcPr>
          <w:p w14:paraId="48305BCE" w14:textId="0D63CEF5" w:rsidR="00200A4A" w:rsidRDefault="00200A4A" w:rsidP="00200A4A">
            <w:pPr>
              <w:widowControl/>
              <w:jc w:val="center"/>
              <w:rPr>
                <w:rFonts w:ascii="ＭＳ 明朝" w:eastAsia="ＭＳ 明朝" w:hAnsi="ＭＳ 明朝" w:hint="eastAsia"/>
                <w:b/>
                <w:bCs/>
                <w:color w:val="000000" w:themeColor="text1"/>
                <w:sz w:val="32"/>
                <w:szCs w:val="32"/>
              </w:rPr>
            </w:pPr>
            <w:r>
              <w:object w:dxaOrig="8506" w:dyaOrig="6787" w14:anchorId="0BE61D9A">
                <v:shape id="_x0000_i1095" type="#_x0000_t75" style="width:212.65pt;height:170pt" o:ole="">
                  <v:imagedata r:id="rId16" o:title=""/>
                </v:shape>
                <o:OLEObject Type="Embed" ProgID="Unknown" ShapeID="_x0000_i1095" DrawAspect="Content" ObjectID="_1817810785" r:id="rId17"/>
              </w:object>
            </w:r>
          </w:p>
        </w:tc>
        <w:tc>
          <w:tcPr>
            <w:tcW w:w="4814" w:type="dxa"/>
            <w:vMerge/>
          </w:tcPr>
          <w:p w14:paraId="023EC714" w14:textId="77777777" w:rsidR="00200A4A" w:rsidRDefault="00200A4A" w:rsidP="00BF07B9">
            <w:pPr>
              <w:widowControl/>
              <w:jc w:val="left"/>
              <w:rPr>
                <w:rFonts w:ascii="ＭＳ 明朝" w:eastAsia="ＭＳ 明朝" w:hAnsi="ＭＳ 明朝" w:hint="eastAsia"/>
                <w:b/>
                <w:bCs/>
                <w:color w:val="000000" w:themeColor="text1"/>
                <w:sz w:val="32"/>
                <w:szCs w:val="32"/>
              </w:rPr>
            </w:pPr>
          </w:p>
        </w:tc>
      </w:tr>
    </w:tbl>
    <w:p w14:paraId="0ACAF5C0" w14:textId="77777777" w:rsidR="00BF07B9" w:rsidRPr="00BF07B9" w:rsidRDefault="00BF07B9" w:rsidP="00BF07B9">
      <w:pPr>
        <w:widowControl/>
        <w:jc w:val="left"/>
        <w:rPr>
          <w:rFonts w:ascii="ＭＳ 明朝" w:eastAsia="ＭＳ 明朝" w:hAnsi="ＭＳ 明朝"/>
          <w:b/>
          <w:bCs/>
          <w:color w:val="000000" w:themeColor="text1"/>
          <w:sz w:val="32"/>
          <w:szCs w:val="32"/>
        </w:rPr>
      </w:pPr>
    </w:p>
    <w:tbl>
      <w:tblPr>
        <w:tblStyle w:val="a3"/>
        <w:tblW w:w="0" w:type="auto"/>
        <w:tblLook w:val="04A0" w:firstRow="1" w:lastRow="0" w:firstColumn="1" w:lastColumn="0" w:noHBand="0" w:noVBand="1"/>
      </w:tblPr>
      <w:tblGrid>
        <w:gridCol w:w="3397"/>
        <w:gridCol w:w="6231"/>
      </w:tblGrid>
      <w:tr w:rsidR="00DE3C3C" w14:paraId="7B926964" w14:textId="77777777" w:rsidTr="00D27987">
        <w:tc>
          <w:tcPr>
            <w:tcW w:w="9628" w:type="dxa"/>
            <w:gridSpan w:val="2"/>
          </w:tcPr>
          <w:p w14:paraId="4BDD1599" w14:textId="25CC33BC" w:rsidR="00DE3C3C" w:rsidRPr="00DE3C3C" w:rsidRDefault="00DE3C3C" w:rsidP="00BF07B9">
            <w:pPr>
              <w:widowControl/>
              <w:jc w:val="left"/>
              <w:rPr>
                <w:rFonts w:ascii="ＭＳ 明朝" w:eastAsia="ＭＳ 明朝" w:hAnsi="ＭＳ 明朝"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lastRenderedPageBreak/>
              <w:t>主なパイオマス資源</w:t>
            </w:r>
          </w:p>
        </w:tc>
      </w:tr>
      <w:tr w:rsidR="00DE3C3C" w14:paraId="6D849837" w14:textId="77777777" w:rsidTr="00DE3C3C">
        <w:tc>
          <w:tcPr>
            <w:tcW w:w="3397" w:type="dxa"/>
            <w:vMerge w:val="restart"/>
            <w:vAlign w:val="center"/>
          </w:tcPr>
          <w:p w14:paraId="3AE2273A" w14:textId="35FA9A7C" w:rsidR="00DE3C3C" w:rsidRPr="00DE3C3C" w:rsidRDefault="00DE3C3C" w:rsidP="00DE3C3C">
            <w:pPr>
              <w:widowControl/>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廃棄物系バイオマス</w:t>
            </w:r>
          </w:p>
        </w:tc>
        <w:tc>
          <w:tcPr>
            <w:tcW w:w="6231" w:type="dxa"/>
          </w:tcPr>
          <w:p w14:paraId="1107A654" w14:textId="570B6AF9"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●廃棄される紙</w:t>
            </w:r>
          </w:p>
        </w:tc>
      </w:tr>
      <w:tr w:rsidR="00DE3C3C" w14:paraId="48C4740A" w14:textId="77777777" w:rsidTr="00BF07B9">
        <w:tc>
          <w:tcPr>
            <w:tcW w:w="3397" w:type="dxa"/>
            <w:vMerge/>
          </w:tcPr>
          <w:p w14:paraId="12D05C8F"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5E7BA70D" w14:textId="758FC0A1"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w:t>
            </w:r>
            <w:r w:rsidRPr="00DE3C3C">
              <w:rPr>
                <w:rFonts w:ascii="HG創英角ｺﾞｼｯｸUB" w:eastAsia="HG創英角ｺﾞｼｯｸUB" w:hAnsi="HG創英角ｺﾞｼｯｸUB" w:hint="eastAsia"/>
                <w:color w:val="000000" w:themeColor="text1"/>
                <w:sz w:val="32"/>
                <w:szCs w:val="32"/>
              </w:rPr>
              <w:t>家畜</w:t>
            </w:r>
            <w:r w:rsidRPr="00DE3C3C">
              <w:rPr>
                <w:rFonts w:ascii="HG創英角ｺﾞｼｯｸUB" w:eastAsia="HG創英角ｺﾞｼｯｸUB" w:hAnsi="HG創英角ｺﾞｼｯｸUB" w:hint="eastAsia"/>
                <w:color w:val="000000" w:themeColor="text1"/>
                <w:sz w:val="32"/>
                <w:szCs w:val="32"/>
              </w:rPr>
              <w:t>排せつ物</w:t>
            </w:r>
          </w:p>
        </w:tc>
      </w:tr>
      <w:tr w:rsidR="00DE3C3C" w14:paraId="701957E1" w14:textId="77777777" w:rsidTr="00BF07B9">
        <w:tc>
          <w:tcPr>
            <w:tcW w:w="3397" w:type="dxa"/>
            <w:vMerge/>
          </w:tcPr>
          <w:p w14:paraId="33A48710"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49DE4C13" w14:textId="717C27D8"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w:t>
            </w:r>
            <w:r w:rsidRPr="00DE3C3C">
              <w:rPr>
                <w:rFonts w:ascii="HG創英角ｺﾞｼｯｸUB" w:eastAsia="HG創英角ｺﾞｼｯｸUB" w:hAnsi="HG創英角ｺﾞｼｯｸUB"/>
                <w:color w:val="000000" w:themeColor="text1"/>
                <w:sz w:val="32"/>
                <w:szCs w:val="32"/>
                <w:lang w:eastAsia="zh-CN"/>
              </w:rPr>
              <w:t>食品</w:t>
            </w:r>
            <w:r w:rsidRPr="00DE3C3C">
              <w:rPr>
                <w:rFonts w:ascii="HG創英角ｺﾞｼｯｸUB" w:eastAsia="HG創英角ｺﾞｼｯｸUB" w:hAnsi="HG創英角ｺﾞｼｯｸUB" w:hint="eastAsia"/>
                <w:color w:val="000000" w:themeColor="text1"/>
                <w:sz w:val="32"/>
                <w:szCs w:val="32"/>
              </w:rPr>
              <w:t>廃棄</w:t>
            </w:r>
            <w:r w:rsidRPr="00DE3C3C">
              <w:rPr>
                <w:rFonts w:ascii="HG創英角ｺﾞｼｯｸUB" w:eastAsia="HG創英角ｺﾞｼｯｸUB" w:hAnsi="HG創英角ｺﾞｼｯｸUB" w:cs="ＭＳ 明朝" w:hint="eastAsia"/>
                <w:color w:val="000000" w:themeColor="text1"/>
                <w:sz w:val="32"/>
                <w:szCs w:val="32"/>
                <w:lang w:eastAsia="zh-CN"/>
              </w:rPr>
              <w:t>物</w:t>
            </w:r>
          </w:p>
        </w:tc>
      </w:tr>
      <w:tr w:rsidR="00DE3C3C" w14:paraId="2D286E0D" w14:textId="77777777" w:rsidTr="00BF07B9">
        <w:tc>
          <w:tcPr>
            <w:tcW w:w="3397" w:type="dxa"/>
            <w:vMerge/>
          </w:tcPr>
          <w:p w14:paraId="174D50EC"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0C261CB8" w14:textId="70404272"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lang w:eastAsia="zh-CN"/>
              </w:rPr>
              <w:t>●建設発生木材</w:t>
            </w:r>
          </w:p>
        </w:tc>
      </w:tr>
      <w:tr w:rsidR="00DE3C3C" w14:paraId="26DFABA6" w14:textId="77777777" w:rsidTr="00BF07B9">
        <w:tc>
          <w:tcPr>
            <w:tcW w:w="3397" w:type="dxa"/>
            <w:vMerge/>
          </w:tcPr>
          <w:p w14:paraId="0312ACD6"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7E7D457C" w14:textId="63AFC133"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lang w:eastAsia="zh-CN"/>
              </w:rPr>
              <w:t>●</w:t>
            </w:r>
            <w:r w:rsidRPr="00DE3C3C">
              <w:rPr>
                <w:rFonts w:ascii="HG創英角ｺﾞｼｯｸUB" w:eastAsia="HG創英角ｺﾞｼｯｸUB" w:hAnsi="HG創英角ｺﾞｼｯｸUB" w:hint="eastAsia"/>
                <w:color w:val="000000" w:themeColor="text1"/>
                <w:sz w:val="32"/>
                <w:szCs w:val="32"/>
              </w:rPr>
              <w:t>製材工場</w:t>
            </w:r>
            <w:r w:rsidRPr="00DE3C3C">
              <w:rPr>
                <w:rFonts w:ascii="HG創英角ｺﾞｼｯｸUB" w:eastAsia="HG創英角ｺﾞｼｯｸUB" w:hAnsi="HG創英角ｺﾞｼｯｸUB" w:hint="eastAsia"/>
                <w:color w:val="000000" w:themeColor="text1"/>
                <w:sz w:val="32"/>
                <w:szCs w:val="32"/>
              </w:rPr>
              <w:t>残</w:t>
            </w:r>
            <w:r w:rsidRPr="00DE3C3C">
              <w:rPr>
                <w:rFonts w:ascii="HG創英角ｺﾞｼｯｸUB" w:eastAsia="HG創英角ｺﾞｼｯｸUB" w:hAnsi="HG創英角ｺﾞｼｯｸUB" w:hint="eastAsia"/>
                <w:color w:val="000000" w:themeColor="text1"/>
                <w:sz w:val="32"/>
                <w:szCs w:val="32"/>
              </w:rPr>
              <w:t>材</w:t>
            </w:r>
          </w:p>
        </w:tc>
      </w:tr>
      <w:tr w:rsidR="00DE3C3C" w14:paraId="051505E3" w14:textId="77777777" w:rsidTr="00BF07B9">
        <w:tc>
          <w:tcPr>
            <w:tcW w:w="3397" w:type="dxa"/>
            <w:vMerge/>
          </w:tcPr>
          <w:p w14:paraId="6DC8C49C"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4A2B958C" w14:textId="387D32F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●黒液</w:t>
            </w:r>
            <w:r w:rsidR="0023273B">
              <w:rPr>
                <w:rFonts w:ascii="HG創英角ｺﾞｼｯｸUB" w:eastAsia="HG創英角ｺﾞｼｯｸUB" w:hAnsi="HG創英角ｺﾞｼｯｸUB" w:hint="eastAsia"/>
                <w:color w:val="000000" w:themeColor="text1"/>
                <w:sz w:val="32"/>
                <w:szCs w:val="32"/>
              </w:rPr>
              <w:t>（</w:t>
            </w:r>
            <w:r w:rsidRPr="00DE3C3C">
              <w:rPr>
                <w:rFonts w:ascii="HG創英角ｺﾞｼｯｸUB" w:eastAsia="HG創英角ｺﾞｼｯｸUB" w:hAnsi="HG創英角ｺﾞｼｯｸUB"/>
                <w:color w:val="000000" w:themeColor="text1"/>
                <w:sz w:val="32"/>
                <w:szCs w:val="32"/>
              </w:rPr>
              <w:t>パルプ工場廃液</w:t>
            </w:r>
            <w:r w:rsidR="0023273B">
              <w:rPr>
                <w:rFonts w:ascii="HG創英角ｺﾞｼｯｸUB" w:eastAsia="HG創英角ｺﾞｼｯｸUB" w:hAnsi="HG創英角ｺﾞｼｯｸUB" w:hint="eastAsia"/>
                <w:color w:val="000000" w:themeColor="text1"/>
                <w:sz w:val="32"/>
                <w:szCs w:val="32"/>
              </w:rPr>
              <w:t>）</w:t>
            </w:r>
          </w:p>
        </w:tc>
      </w:tr>
      <w:tr w:rsidR="00DE3C3C" w14:paraId="7E768BE4" w14:textId="77777777" w:rsidTr="00BF07B9">
        <w:tc>
          <w:tcPr>
            <w:tcW w:w="3397" w:type="dxa"/>
            <w:vMerge/>
          </w:tcPr>
          <w:p w14:paraId="128F89C5"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27A4F5CD" w14:textId="51E1874D"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●下水汚泥</w:t>
            </w:r>
          </w:p>
        </w:tc>
      </w:tr>
      <w:tr w:rsidR="00DE3C3C" w14:paraId="70E2725C" w14:textId="77777777" w:rsidTr="00BF07B9">
        <w:tc>
          <w:tcPr>
            <w:tcW w:w="3397" w:type="dxa"/>
            <w:vMerge/>
          </w:tcPr>
          <w:p w14:paraId="6F7F68C3"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05E30278" w14:textId="5ED5E853"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●し尿汚泥</w:t>
            </w:r>
          </w:p>
        </w:tc>
      </w:tr>
      <w:tr w:rsidR="00DE3C3C" w14:paraId="55C408D0" w14:textId="77777777" w:rsidTr="00DE3C3C">
        <w:tc>
          <w:tcPr>
            <w:tcW w:w="3397" w:type="dxa"/>
            <w:vMerge w:val="restart"/>
            <w:vAlign w:val="center"/>
          </w:tcPr>
          <w:p w14:paraId="43A6E393" w14:textId="2B2FD752" w:rsidR="00DE3C3C" w:rsidRPr="00DE3C3C" w:rsidRDefault="00DE3C3C" w:rsidP="00DE3C3C">
            <w:pPr>
              <w:widowControl/>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未利用バイオマス</w:t>
            </w:r>
          </w:p>
        </w:tc>
        <w:tc>
          <w:tcPr>
            <w:tcW w:w="6231" w:type="dxa"/>
          </w:tcPr>
          <w:p w14:paraId="74755ED5" w14:textId="15C9BECB"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w:t>
            </w:r>
            <w:r w:rsidRPr="00DE3C3C">
              <w:rPr>
                <w:rFonts w:ascii="HG創英角ｺﾞｼｯｸUB" w:eastAsia="HG創英角ｺﾞｼｯｸUB" w:hAnsi="HG創英角ｺﾞｼｯｸUB" w:hint="eastAsia"/>
                <w:color w:val="000000" w:themeColor="text1"/>
                <w:sz w:val="32"/>
                <w:szCs w:val="32"/>
              </w:rPr>
              <w:t>稲</w:t>
            </w:r>
            <w:r w:rsidRPr="00DE3C3C">
              <w:rPr>
                <w:rFonts w:ascii="HG創英角ｺﾞｼｯｸUB" w:eastAsia="HG創英角ｺﾞｼｯｸUB" w:hAnsi="HG創英角ｺﾞｼｯｸUB" w:hint="eastAsia"/>
                <w:color w:val="000000" w:themeColor="text1"/>
                <w:sz w:val="32"/>
                <w:szCs w:val="32"/>
              </w:rPr>
              <w:t>わら、</w:t>
            </w:r>
            <w:r w:rsidRPr="00DE3C3C">
              <w:rPr>
                <w:rFonts w:ascii="HG創英角ｺﾞｼｯｸUB" w:eastAsia="HG創英角ｺﾞｼｯｸUB" w:hAnsi="HG創英角ｺﾞｼｯｸUB" w:hint="eastAsia"/>
                <w:color w:val="000000" w:themeColor="text1"/>
                <w:sz w:val="32"/>
                <w:szCs w:val="32"/>
              </w:rPr>
              <w:t>麦</w:t>
            </w:r>
            <w:r w:rsidRPr="00DE3C3C">
              <w:rPr>
                <w:rFonts w:ascii="HG創英角ｺﾞｼｯｸUB" w:eastAsia="HG創英角ｺﾞｼｯｸUB" w:hAnsi="HG創英角ｺﾞｼｯｸUB" w:hint="eastAsia"/>
                <w:color w:val="000000" w:themeColor="text1"/>
                <w:sz w:val="32"/>
                <w:szCs w:val="32"/>
              </w:rPr>
              <w:t>わら</w:t>
            </w:r>
          </w:p>
        </w:tc>
      </w:tr>
      <w:tr w:rsidR="00DE3C3C" w14:paraId="7F94C2A0" w14:textId="77777777" w:rsidTr="00BF07B9">
        <w:tc>
          <w:tcPr>
            <w:tcW w:w="3397" w:type="dxa"/>
            <w:vMerge/>
          </w:tcPr>
          <w:p w14:paraId="05392792"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7CAFCE92" w14:textId="19794303"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rPr>
              <w:t>●もみ殻</w:t>
            </w:r>
          </w:p>
        </w:tc>
      </w:tr>
      <w:tr w:rsidR="00DE3C3C" w14:paraId="016402C2" w14:textId="77777777" w:rsidTr="00BF07B9">
        <w:tc>
          <w:tcPr>
            <w:tcW w:w="3397" w:type="dxa"/>
            <w:vMerge/>
          </w:tcPr>
          <w:p w14:paraId="56F02864" w14:textId="77777777"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p>
        </w:tc>
        <w:tc>
          <w:tcPr>
            <w:tcW w:w="6231" w:type="dxa"/>
          </w:tcPr>
          <w:p w14:paraId="564A747F" w14:textId="7695539F"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lang w:eastAsia="zh-CN"/>
              </w:rPr>
            </w:pPr>
            <w:r w:rsidRPr="00DE3C3C">
              <w:rPr>
                <w:rFonts w:ascii="HG創英角ｺﾞｼｯｸUB" w:eastAsia="HG創英角ｺﾞｼｯｸUB" w:hAnsi="HG創英角ｺﾞｼｯｸUB" w:hint="eastAsia"/>
                <w:color w:val="000000" w:themeColor="text1"/>
                <w:sz w:val="32"/>
                <w:szCs w:val="32"/>
                <w:lang w:eastAsia="zh-CN"/>
              </w:rPr>
              <w:t>●林地残材</w:t>
            </w:r>
            <w:r w:rsidR="0023273B">
              <w:rPr>
                <w:rFonts w:ascii="HG創英角ｺﾞｼｯｸUB" w:eastAsia="HG創英角ｺﾞｼｯｸUB" w:hAnsi="HG創英角ｺﾞｼｯｸUB" w:hint="eastAsia"/>
                <w:color w:val="000000" w:themeColor="text1"/>
                <w:sz w:val="32"/>
                <w:szCs w:val="32"/>
                <w:lang w:eastAsia="zh-CN"/>
              </w:rPr>
              <w:t>（</w:t>
            </w:r>
            <w:r w:rsidRPr="00DE3C3C">
              <w:rPr>
                <w:rFonts w:ascii="HG創英角ｺﾞｼｯｸUB" w:eastAsia="HG創英角ｺﾞｼｯｸUB" w:hAnsi="HG創英角ｺﾞｼｯｸUB"/>
                <w:color w:val="000000" w:themeColor="text1"/>
                <w:sz w:val="32"/>
                <w:szCs w:val="32"/>
                <w:lang w:eastAsia="zh-CN"/>
              </w:rPr>
              <w:t>間伐材、 被害木等</w:t>
            </w:r>
            <w:r w:rsidR="0023273B">
              <w:rPr>
                <w:rFonts w:ascii="HG創英角ｺﾞｼｯｸUB" w:eastAsia="HG創英角ｺﾞｼｯｸUB" w:hAnsi="HG創英角ｺﾞｼｯｸUB" w:hint="eastAsia"/>
                <w:color w:val="000000" w:themeColor="text1"/>
                <w:sz w:val="32"/>
                <w:szCs w:val="32"/>
                <w:lang w:eastAsia="zh-CN"/>
              </w:rPr>
              <w:t>）</w:t>
            </w:r>
          </w:p>
        </w:tc>
      </w:tr>
      <w:tr w:rsidR="00DE3C3C" w14:paraId="590DA017" w14:textId="77777777" w:rsidTr="00DE3C3C">
        <w:tc>
          <w:tcPr>
            <w:tcW w:w="3397" w:type="dxa"/>
            <w:vMerge w:val="restart"/>
            <w:vAlign w:val="center"/>
          </w:tcPr>
          <w:p w14:paraId="7938E3F3" w14:textId="2F375FF9" w:rsidR="00DE3C3C" w:rsidRPr="00DE3C3C" w:rsidRDefault="00DE3C3C" w:rsidP="00DE3C3C">
            <w:pPr>
              <w:widowControl/>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cs="SimSun" w:hint="eastAsia"/>
                <w:color w:val="000000" w:themeColor="text1"/>
                <w:sz w:val="32"/>
                <w:szCs w:val="32"/>
              </w:rPr>
              <w:t>資源</w:t>
            </w:r>
            <w:r w:rsidRPr="00DE3C3C">
              <w:rPr>
                <w:rFonts w:ascii="HG創英角ｺﾞｼｯｸUB" w:eastAsia="HG創英角ｺﾞｼｯｸUB" w:hAnsi="HG創英角ｺﾞｼｯｸUB" w:cs="ＭＳ 明朝" w:hint="eastAsia"/>
                <w:color w:val="000000" w:themeColor="text1"/>
                <w:sz w:val="32"/>
                <w:szCs w:val="32"/>
              </w:rPr>
              <w:t>作物</w:t>
            </w:r>
          </w:p>
        </w:tc>
        <w:tc>
          <w:tcPr>
            <w:tcW w:w="6231" w:type="dxa"/>
          </w:tcPr>
          <w:p w14:paraId="168DCD67" w14:textId="1D56E1FB"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lang w:eastAsia="zh-CN"/>
              </w:rPr>
              <w:t>●</w:t>
            </w:r>
            <w:r w:rsidRPr="00DE3C3C">
              <w:rPr>
                <w:rFonts w:ascii="HG創英角ｺﾞｼｯｸUB" w:eastAsia="HG創英角ｺﾞｼｯｸUB" w:hAnsi="HG創英角ｺﾞｼｯｸUB" w:hint="eastAsia"/>
                <w:color w:val="000000" w:themeColor="text1"/>
                <w:sz w:val="32"/>
                <w:szCs w:val="32"/>
              </w:rPr>
              <w:t>飼料作物</w:t>
            </w:r>
          </w:p>
        </w:tc>
      </w:tr>
      <w:tr w:rsidR="00DE3C3C" w14:paraId="5FA946EC" w14:textId="77777777" w:rsidTr="00BF07B9">
        <w:tc>
          <w:tcPr>
            <w:tcW w:w="3397" w:type="dxa"/>
            <w:vMerge/>
          </w:tcPr>
          <w:p w14:paraId="72AA177B" w14:textId="77777777" w:rsidR="00DE3C3C" w:rsidRPr="00DE3C3C" w:rsidRDefault="00DE3C3C" w:rsidP="00BF07B9">
            <w:pPr>
              <w:widowControl/>
              <w:jc w:val="left"/>
              <w:rPr>
                <w:rFonts w:ascii="ＭＳ 明朝" w:eastAsia="ＭＳ 明朝" w:hAnsi="ＭＳ 明朝" w:hint="eastAsia"/>
                <w:color w:val="000000" w:themeColor="text1"/>
                <w:sz w:val="32"/>
                <w:szCs w:val="32"/>
              </w:rPr>
            </w:pPr>
          </w:p>
        </w:tc>
        <w:tc>
          <w:tcPr>
            <w:tcW w:w="6231" w:type="dxa"/>
          </w:tcPr>
          <w:p w14:paraId="0253B090" w14:textId="5B8FE1A2" w:rsidR="00DE3C3C" w:rsidRPr="00DE3C3C" w:rsidRDefault="00DE3C3C" w:rsidP="00BF07B9">
            <w:pPr>
              <w:widowControl/>
              <w:jc w:val="left"/>
              <w:rPr>
                <w:rFonts w:ascii="HG創英角ｺﾞｼｯｸUB" w:eastAsia="HG創英角ｺﾞｼｯｸUB" w:hAnsi="HG創英角ｺﾞｼｯｸUB" w:hint="eastAsia"/>
                <w:color w:val="000000" w:themeColor="text1"/>
                <w:sz w:val="32"/>
                <w:szCs w:val="32"/>
              </w:rPr>
            </w:pPr>
            <w:r w:rsidRPr="00DE3C3C">
              <w:rPr>
                <w:rFonts w:ascii="HG創英角ｺﾞｼｯｸUB" w:eastAsia="HG創英角ｺﾞｼｯｸUB" w:hAnsi="HG創英角ｺﾞｼｯｸUB" w:hint="eastAsia"/>
                <w:color w:val="000000" w:themeColor="text1"/>
                <w:sz w:val="32"/>
                <w:szCs w:val="32"/>
                <w:lang w:eastAsia="zh-CN"/>
              </w:rPr>
              <w:t>●</w:t>
            </w:r>
            <w:r w:rsidRPr="00DE3C3C">
              <w:rPr>
                <w:rFonts w:ascii="HG創英角ｺﾞｼｯｸUB" w:eastAsia="HG創英角ｺﾞｼｯｸUB" w:hAnsi="HG創英角ｺﾞｼｯｸUB" w:hint="eastAsia"/>
                <w:color w:val="000000" w:themeColor="text1"/>
                <w:sz w:val="32"/>
                <w:szCs w:val="32"/>
              </w:rPr>
              <w:t>でんぷん系作物等</w:t>
            </w:r>
          </w:p>
        </w:tc>
      </w:tr>
    </w:tbl>
    <w:p w14:paraId="4B11AFFC" w14:textId="77777777" w:rsidR="003215FE" w:rsidRDefault="003215FE" w:rsidP="00DE3C3C">
      <w:pPr>
        <w:widowControl/>
        <w:jc w:val="left"/>
        <w:rPr>
          <w:rFonts w:ascii="ＭＳ 明朝" w:eastAsia="ＭＳ 明朝" w:hAnsi="ＭＳ 明朝"/>
          <w:b/>
          <w:bCs/>
          <w:color w:val="000000" w:themeColor="text1"/>
          <w:sz w:val="32"/>
          <w:szCs w:val="32"/>
        </w:rPr>
      </w:pPr>
    </w:p>
    <w:p w14:paraId="2F1327B8" w14:textId="042C77D8" w:rsidR="00200A4A" w:rsidRPr="00BF07B9" w:rsidRDefault="00200A4A" w:rsidP="00DE3C3C">
      <w:pPr>
        <w:widowControl/>
        <w:jc w:val="left"/>
        <w:rPr>
          <w:rFonts w:ascii="ＭＳ 明朝" w:eastAsia="ＭＳ 明朝" w:hAnsi="ＭＳ 明朝" w:hint="eastAsia"/>
          <w:b/>
          <w:bCs/>
          <w:color w:val="000000" w:themeColor="text1"/>
          <w:sz w:val="32"/>
          <w:szCs w:val="32"/>
        </w:rPr>
      </w:pPr>
      <w:r>
        <w:object w:dxaOrig="10207" w:dyaOrig="5090" w14:anchorId="1F0F5989">
          <v:shape id="_x0000_i1114" type="#_x0000_t75" style="width:482pt;height:240pt" o:ole="">
            <v:imagedata r:id="rId18" o:title=""/>
          </v:shape>
          <o:OLEObject Type="Embed" ProgID="Unknown" ShapeID="_x0000_i1114" DrawAspect="Content" ObjectID="_1817810786" r:id="rId19"/>
        </w:object>
      </w:r>
    </w:p>
    <w:sectPr w:rsidR="00200A4A" w:rsidRPr="00BF07B9" w:rsidSect="005A366E">
      <w:footerReference w:type="default" r:id="rId20"/>
      <w:pgSz w:w="11906" w:h="16838" w:code="9"/>
      <w:pgMar w:top="1134" w:right="1134" w:bottom="1134" w:left="1134" w:header="170" w:footer="170"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4D67D" w14:textId="77777777" w:rsidR="00EE1BCE" w:rsidRDefault="00EE1BCE" w:rsidP="003215FE">
      <w:r>
        <w:separator/>
      </w:r>
    </w:p>
  </w:endnote>
  <w:endnote w:type="continuationSeparator" w:id="0">
    <w:p w14:paraId="2117DC8B" w14:textId="77777777" w:rsidR="00EE1BCE" w:rsidRDefault="00EE1BCE" w:rsidP="003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7978443"/>
      <w:docPartObj>
        <w:docPartGallery w:val="Page Numbers (Bottom of Page)"/>
        <w:docPartUnique/>
      </w:docPartObj>
    </w:sdtPr>
    <w:sdtContent>
      <w:p w14:paraId="6B663B1E" w14:textId="58A96954" w:rsidR="003215FE" w:rsidRDefault="003215FE">
        <w:pPr>
          <w:pStyle w:val="a6"/>
          <w:jc w:val="center"/>
        </w:pPr>
        <w:r>
          <w:fldChar w:fldCharType="begin"/>
        </w:r>
        <w:r>
          <w:instrText>PAGE   \* MERGEFORMAT</w:instrText>
        </w:r>
        <w:r>
          <w:fldChar w:fldCharType="separate"/>
        </w:r>
        <w:r>
          <w:rPr>
            <w:lang w:val="ja-JP"/>
          </w:rPr>
          <w:t>2</w:t>
        </w:r>
        <w:r>
          <w:fldChar w:fldCharType="end"/>
        </w:r>
      </w:p>
    </w:sdtContent>
  </w:sdt>
  <w:p w14:paraId="5B0024E3" w14:textId="77777777" w:rsidR="003215FE" w:rsidRDefault="003215F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DDE4A" w14:textId="77777777" w:rsidR="00EE1BCE" w:rsidRDefault="00EE1BCE" w:rsidP="003215FE">
      <w:r>
        <w:separator/>
      </w:r>
    </w:p>
  </w:footnote>
  <w:footnote w:type="continuationSeparator" w:id="0">
    <w:p w14:paraId="073E8975" w14:textId="77777777" w:rsidR="00EE1BCE" w:rsidRDefault="00EE1BCE" w:rsidP="003215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rawingGridHorizontalSpacing w:val="97"/>
  <w:drawingGridVerticalSpacing w:val="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43"/>
    <w:rsid w:val="00017A4C"/>
    <w:rsid w:val="00200A4A"/>
    <w:rsid w:val="002123A5"/>
    <w:rsid w:val="0023273B"/>
    <w:rsid w:val="003215FE"/>
    <w:rsid w:val="0039072D"/>
    <w:rsid w:val="00392B6A"/>
    <w:rsid w:val="00417317"/>
    <w:rsid w:val="004F6829"/>
    <w:rsid w:val="00562443"/>
    <w:rsid w:val="005636BC"/>
    <w:rsid w:val="005A366E"/>
    <w:rsid w:val="005B60C5"/>
    <w:rsid w:val="0063010E"/>
    <w:rsid w:val="006E485B"/>
    <w:rsid w:val="007C3BAB"/>
    <w:rsid w:val="008C47F2"/>
    <w:rsid w:val="009252C0"/>
    <w:rsid w:val="009A2D03"/>
    <w:rsid w:val="009B1B59"/>
    <w:rsid w:val="00B00772"/>
    <w:rsid w:val="00B23B15"/>
    <w:rsid w:val="00B83F72"/>
    <w:rsid w:val="00BF07B9"/>
    <w:rsid w:val="00D03F14"/>
    <w:rsid w:val="00DE3C3C"/>
    <w:rsid w:val="00DF0A74"/>
    <w:rsid w:val="00EC07E2"/>
    <w:rsid w:val="00EE1BCE"/>
    <w:rsid w:val="00F31400"/>
    <w:rsid w:val="00F3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3D109D"/>
  <w15:chartTrackingRefBased/>
  <w15:docId w15:val="{8E9DA320-0FDA-4720-85B4-9B1967EA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C3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215FE"/>
    <w:pPr>
      <w:tabs>
        <w:tab w:val="center" w:pos="4252"/>
        <w:tab w:val="right" w:pos="8504"/>
      </w:tabs>
      <w:snapToGrid w:val="0"/>
    </w:pPr>
  </w:style>
  <w:style w:type="character" w:customStyle="1" w:styleId="a5">
    <w:name w:val="ヘッダー (文字)"/>
    <w:basedOn w:val="a0"/>
    <w:link w:val="a4"/>
    <w:uiPriority w:val="99"/>
    <w:rsid w:val="003215FE"/>
  </w:style>
  <w:style w:type="paragraph" w:styleId="a6">
    <w:name w:val="footer"/>
    <w:basedOn w:val="a"/>
    <w:link w:val="a7"/>
    <w:uiPriority w:val="99"/>
    <w:unhideWhenUsed/>
    <w:rsid w:val="003215FE"/>
    <w:pPr>
      <w:tabs>
        <w:tab w:val="center" w:pos="4252"/>
        <w:tab w:val="right" w:pos="8504"/>
      </w:tabs>
      <w:snapToGrid w:val="0"/>
    </w:pPr>
  </w:style>
  <w:style w:type="character" w:customStyle="1" w:styleId="a7">
    <w:name w:val="フッター (文字)"/>
    <w:basedOn w:val="a0"/>
    <w:link w:val="a6"/>
    <w:uiPriority w:val="99"/>
    <w:rsid w:val="003215FE"/>
  </w:style>
  <w:style w:type="paragraph" w:styleId="a8">
    <w:name w:val="List Paragraph"/>
    <w:basedOn w:val="a"/>
    <w:uiPriority w:val="34"/>
    <w:qFormat/>
    <w:rsid w:val="006E485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1132775">
      <w:bodyDiv w:val="1"/>
      <w:marLeft w:val="0"/>
      <w:marRight w:val="0"/>
      <w:marTop w:val="0"/>
      <w:marBottom w:val="0"/>
      <w:divBdr>
        <w:top w:val="none" w:sz="0" w:space="0" w:color="auto"/>
        <w:left w:val="none" w:sz="0" w:space="0" w:color="auto"/>
        <w:bottom w:val="none" w:sz="0" w:space="0" w:color="auto"/>
        <w:right w:val="none" w:sz="0" w:space="0" w:color="auto"/>
      </w:divBdr>
      <w:divsChild>
        <w:div w:id="937175710">
          <w:marLeft w:val="0"/>
          <w:marRight w:val="0"/>
          <w:marTop w:val="0"/>
          <w:marBottom w:val="0"/>
          <w:divBdr>
            <w:top w:val="none" w:sz="0" w:space="0" w:color="auto"/>
            <w:left w:val="none" w:sz="0" w:space="0" w:color="auto"/>
            <w:bottom w:val="none" w:sz="0" w:space="0" w:color="auto"/>
            <w:right w:val="none" w:sz="0" w:space="0" w:color="auto"/>
          </w:divBdr>
        </w:div>
        <w:div w:id="2062437072">
          <w:marLeft w:val="0"/>
          <w:marRight w:val="0"/>
          <w:marTop w:val="0"/>
          <w:marBottom w:val="0"/>
          <w:divBdr>
            <w:top w:val="none" w:sz="0" w:space="0" w:color="auto"/>
            <w:left w:val="none" w:sz="0" w:space="0" w:color="auto"/>
            <w:bottom w:val="none" w:sz="0" w:space="0" w:color="auto"/>
            <w:right w:val="none" w:sz="0" w:space="0" w:color="auto"/>
          </w:divBdr>
        </w:div>
        <w:div w:id="719474404">
          <w:marLeft w:val="0"/>
          <w:marRight w:val="0"/>
          <w:marTop w:val="0"/>
          <w:marBottom w:val="0"/>
          <w:divBdr>
            <w:top w:val="none" w:sz="0" w:space="0" w:color="auto"/>
            <w:left w:val="none" w:sz="0" w:space="0" w:color="auto"/>
            <w:bottom w:val="none" w:sz="0" w:space="0" w:color="auto"/>
            <w:right w:val="none" w:sz="0" w:space="0" w:color="auto"/>
          </w:divBdr>
        </w:div>
        <w:div w:id="417217268">
          <w:marLeft w:val="0"/>
          <w:marRight w:val="0"/>
          <w:marTop w:val="0"/>
          <w:marBottom w:val="0"/>
          <w:divBdr>
            <w:top w:val="none" w:sz="0" w:space="0" w:color="auto"/>
            <w:left w:val="none" w:sz="0" w:space="0" w:color="auto"/>
            <w:bottom w:val="none" w:sz="0" w:space="0" w:color="auto"/>
            <w:right w:val="none" w:sz="0" w:space="0" w:color="auto"/>
          </w:divBdr>
        </w:div>
        <w:div w:id="725567020">
          <w:marLeft w:val="0"/>
          <w:marRight w:val="0"/>
          <w:marTop w:val="0"/>
          <w:marBottom w:val="0"/>
          <w:divBdr>
            <w:top w:val="none" w:sz="0" w:space="0" w:color="auto"/>
            <w:left w:val="none" w:sz="0" w:space="0" w:color="auto"/>
            <w:bottom w:val="none" w:sz="0" w:space="0" w:color="auto"/>
            <w:right w:val="none" w:sz="0" w:space="0" w:color="auto"/>
          </w:divBdr>
        </w:div>
        <w:div w:id="578295887">
          <w:marLeft w:val="0"/>
          <w:marRight w:val="0"/>
          <w:marTop w:val="0"/>
          <w:marBottom w:val="0"/>
          <w:divBdr>
            <w:top w:val="none" w:sz="0" w:space="0" w:color="auto"/>
            <w:left w:val="none" w:sz="0" w:space="0" w:color="auto"/>
            <w:bottom w:val="none" w:sz="0" w:space="0" w:color="auto"/>
            <w:right w:val="none" w:sz="0" w:space="0" w:color="auto"/>
          </w:divBdr>
        </w:div>
        <w:div w:id="467549275">
          <w:marLeft w:val="0"/>
          <w:marRight w:val="0"/>
          <w:marTop w:val="0"/>
          <w:marBottom w:val="0"/>
          <w:divBdr>
            <w:top w:val="none" w:sz="0" w:space="0" w:color="auto"/>
            <w:left w:val="none" w:sz="0" w:space="0" w:color="auto"/>
            <w:bottom w:val="none" w:sz="0" w:space="0" w:color="auto"/>
            <w:right w:val="none" w:sz="0" w:space="0" w:color="auto"/>
          </w:divBdr>
        </w:div>
        <w:div w:id="289170938">
          <w:marLeft w:val="0"/>
          <w:marRight w:val="0"/>
          <w:marTop w:val="0"/>
          <w:marBottom w:val="0"/>
          <w:divBdr>
            <w:top w:val="none" w:sz="0" w:space="0" w:color="auto"/>
            <w:left w:val="none" w:sz="0" w:space="0" w:color="auto"/>
            <w:bottom w:val="none" w:sz="0" w:space="0" w:color="auto"/>
            <w:right w:val="none" w:sz="0" w:space="0" w:color="auto"/>
          </w:divBdr>
        </w:div>
        <w:div w:id="1573544355">
          <w:marLeft w:val="0"/>
          <w:marRight w:val="0"/>
          <w:marTop w:val="0"/>
          <w:marBottom w:val="0"/>
          <w:divBdr>
            <w:top w:val="none" w:sz="0" w:space="0" w:color="auto"/>
            <w:left w:val="none" w:sz="0" w:space="0" w:color="auto"/>
            <w:bottom w:val="none" w:sz="0" w:space="0" w:color="auto"/>
            <w:right w:val="none" w:sz="0" w:space="0" w:color="auto"/>
          </w:divBdr>
        </w:div>
        <w:div w:id="1645037392">
          <w:marLeft w:val="0"/>
          <w:marRight w:val="0"/>
          <w:marTop w:val="0"/>
          <w:marBottom w:val="0"/>
          <w:divBdr>
            <w:top w:val="none" w:sz="0" w:space="0" w:color="auto"/>
            <w:left w:val="none" w:sz="0" w:space="0" w:color="auto"/>
            <w:bottom w:val="none" w:sz="0" w:space="0" w:color="auto"/>
            <w:right w:val="none" w:sz="0" w:space="0" w:color="auto"/>
          </w:divBdr>
        </w:div>
        <w:div w:id="1395355120">
          <w:marLeft w:val="0"/>
          <w:marRight w:val="0"/>
          <w:marTop w:val="0"/>
          <w:marBottom w:val="0"/>
          <w:divBdr>
            <w:top w:val="none" w:sz="0" w:space="0" w:color="auto"/>
            <w:left w:val="none" w:sz="0" w:space="0" w:color="auto"/>
            <w:bottom w:val="none" w:sz="0" w:space="0" w:color="auto"/>
            <w:right w:val="none" w:sz="0" w:space="0" w:color="auto"/>
          </w:divBdr>
        </w:div>
        <w:div w:id="1049888089">
          <w:marLeft w:val="0"/>
          <w:marRight w:val="0"/>
          <w:marTop w:val="0"/>
          <w:marBottom w:val="0"/>
          <w:divBdr>
            <w:top w:val="none" w:sz="0" w:space="0" w:color="auto"/>
            <w:left w:val="none" w:sz="0" w:space="0" w:color="auto"/>
            <w:bottom w:val="none" w:sz="0" w:space="0" w:color="auto"/>
            <w:right w:val="none" w:sz="0" w:space="0" w:color="auto"/>
          </w:divBdr>
        </w:div>
        <w:div w:id="796412177">
          <w:marLeft w:val="0"/>
          <w:marRight w:val="0"/>
          <w:marTop w:val="0"/>
          <w:marBottom w:val="0"/>
          <w:divBdr>
            <w:top w:val="none" w:sz="0" w:space="0" w:color="auto"/>
            <w:left w:val="none" w:sz="0" w:space="0" w:color="auto"/>
            <w:bottom w:val="none" w:sz="0" w:space="0" w:color="auto"/>
            <w:right w:val="none" w:sz="0" w:space="0" w:color="auto"/>
          </w:divBdr>
        </w:div>
        <w:div w:id="963003349">
          <w:marLeft w:val="0"/>
          <w:marRight w:val="0"/>
          <w:marTop w:val="0"/>
          <w:marBottom w:val="0"/>
          <w:divBdr>
            <w:top w:val="none" w:sz="0" w:space="0" w:color="auto"/>
            <w:left w:val="none" w:sz="0" w:space="0" w:color="auto"/>
            <w:bottom w:val="none" w:sz="0" w:space="0" w:color="auto"/>
            <w:right w:val="none" w:sz="0" w:space="0" w:color="auto"/>
          </w:divBdr>
        </w:div>
        <w:div w:id="1734348407">
          <w:marLeft w:val="0"/>
          <w:marRight w:val="0"/>
          <w:marTop w:val="0"/>
          <w:marBottom w:val="0"/>
          <w:divBdr>
            <w:top w:val="none" w:sz="0" w:space="0" w:color="auto"/>
            <w:left w:val="none" w:sz="0" w:space="0" w:color="auto"/>
            <w:bottom w:val="none" w:sz="0" w:space="0" w:color="auto"/>
            <w:right w:val="none" w:sz="0" w:space="0" w:color="auto"/>
          </w:divBdr>
        </w:div>
        <w:div w:id="50617489">
          <w:marLeft w:val="0"/>
          <w:marRight w:val="0"/>
          <w:marTop w:val="0"/>
          <w:marBottom w:val="0"/>
          <w:divBdr>
            <w:top w:val="none" w:sz="0" w:space="0" w:color="auto"/>
            <w:left w:val="none" w:sz="0" w:space="0" w:color="auto"/>
            <w:bottom w:val="none" w:sz="0" w:space="0" w:color="auto"/>
            <w:right w:val="none" w:sz="0" w:space="0" w:color="auto"/>
          </w:divBdr>
        </w:div>
        <w:div w:id="1039817928">
          <w:marLeft w:val="0"/>
          <w:marRight w:val="0"/>
          <w:marTop w:val="0"/>
          <w:marBottom w:val="0"/>
          <w:divBdr>
            <w:top w:val="none" w:sz="0" w:space="0" w:color="auto"/>
            <w:left w:val="none" w:sz="0" w:space="0" w:color="auto"/>
            <w:bottom w:val="none" w:sz="0" w:space="0" w:color="auto"/>
            <w:right w:val="none" w:sz="0" w:space="0" w:color="auto"/>
          </w:divBdr>
        </w:div>
        <w:div w:id="2147358120">
          <w:marLeft w:val="0"/>
          <w:marRight w:val="0"/>
          <w:marTop w:val="0"/>
          <w:marBottom w:val="0"/>
          <w:divBdr>
            <w:top w:val="none" w:sz="0" w:space="0" w:color="auto"/>
            <w:left w:val="none" w:sz="0" w:space="0" w:color="auto"/>
            <w:bottom w:val="none" w:sz="0" w:space="0" w:color="auto"/>
            <w:right w:val="none" w:sz="0" w:space="0" w:color="auto"/>
          </w:divBdr>
        </w:div>
        <w:div w:id="1863278611">
          <w:marLeft w:val="0"/>
          <w:marRight w:val="0"/>
          <w:marTop w:val="0"/>
          <w:marBottom w:val="0"/>
          <w:divBdr>
            <w:top w:val="none" w:sz="0" w:space="0" w:color="auto"/>
            <w:left w:val="none" w:sz="0" w:space="0" w:color="auto"/>
            <w:bottom w:val="none" w:sz="0" w:space="0" w:color="auto"/>
            <w:right w:val="none" w:sz="0" w:space="0" w:color="auto"/>
          </w:divBdr>
        </w:div>
        <w:div w:id="1450049978">
          <w:marLeft w:val="0"/>
          <w:marRight w:val="0"/>
          <w:marTop w:val="0"/>
          <w:marBottom w:val="0"/>
          <w:divBdr>
            <w:top w:val="none" w:sz="0" w:space="0" w:color="auto"/>
            <w:left w:val="none" w:sz="0" w:space="0" w:color="auto"/>
            <w:bottom w:val="none" w:sz="0" w:space="0" w:color="auto"/>
            <w:right w:val="none" w:sz="0" w:space="0" w:color="auto"/>
          </w:divBdr>
        </w:div>
        <w:div w:id="1032459867">
          <w:marLeft w:val="0"/>
          <w:marRight w:val="0"/>
          <w:marTop w:val="0"/>
          <w:marBottom w:val="0"/>
          <w:divBdr>
            <w:top w:val="none" w:sz="0" w:space="0" w:color="auto"/>
            <w:left w:val="none" w:sz="0" w:space="0" w:color="auto"/>
            <w:bottom w:val="none" w:sz="0" w:space="0" w:color="auto"/>
            <w:right w:val="none" w:sz="0" w:space="0" w:color="auto"/>
          </w:divBdr>
        </w:div>
        <w:div w:id="497619837">
          <w:marLeft w:val="0"/>
          <w:marRight w:val="0"/>
          <w:marTop w:val="0"/>
          <w:marBottom w:val="0"/>
          <w:divBdr>
            <w:top w:val="none" w:sz="0" w:space="0" w:color="auto"/>
            <w:left w:val="none" w:sz="0" w:space="0" w:color="auto"/>
            <w:bottom w:val="none" w:sz="0" w:space="0" w:color="auto"/>
            <w:right w:val="none" w:sz="0" w:space="0" w:color="auto"/>
          </w:divBdr>
        </w:div>
        <w:div w:id="779953176">
          <w:marLeft w:val="0"/>
          <w:marRight w:val="0"/>
          <w:marTop w:val="0"/>
          <w:marBottom w:val="0"/>
          <w:divBdr>
            <w:top w:val="none" w:sz="0" w:space="0" w:color="auto"/>
            <w:left w:val="none" w:sz="0" w:space="0" w:color="auto"/>
            <w:bottom w:val="none" w:sz="0" w:space="0" w:color="auto"/>
            <w:right w:val="none" w:sz="0" w:space="0" w:color="auto"/>
          </w:divBdr>
        </w:div>
        <w:div w:id="1310015291">
          <w:marLeft w:val="0"/>
          <w:marRight w:val="0"/>
          <w:marTop w:val="0"/>
          <w:marBottom w:val="0"/>
          <w:divBdr>
            <w:top w:val="none" w:sz="0" w:space="0" w:color="auto"/>
            <w:left w:val="none" w:sz="0" w:space="0" w:color="auto"/>
            <w:bottom w:val="none" w:sz="0" w:space="0" w:color="auto"/>
            <w:right w:val="none" w:sz="0" w:space="0" w:color="auto"/>
          </w:divBdr>
        </w:div>
        <w:div w:id="1566067638">
          <w:marLeft w:val="0"/>
          <w:marRight w:val="0"/>
          <w:marTop w:val="0"/>
          <w:marBottom w:val="0"/>
          <w:divBdr>
            <w:top w:val="none" w:sz="0" w:space="0" w:color="auto"/>
            <w:left w:val="none" w:sz="0" w:space="0" w:color="auto"/>
            <w:bottom w:val="none" w:sz="0" w:space="0" w:color="auto"/>
            <w:right w:val="none" w:sz="0" w:space="0" w:color="auto"/>
          </w:divBdr>
        </w:div>
        <w:div w:id="397871116">
          <w:marLeft w:val="0"/>
          <w:marRight w:val="0"/>
          <w:marTop w:val="0"/>
          <w:marBottom w:val="0"/>
          <w:divBdr>
            <w:top w:val="none" w:sz="0" w:space="0" w:color="auto"/>
            <w:left w:val="none" w:sz="0" w:space="0" w:color="auto"/>
            <w:bottom w:val="none" w:sz="0" w:space="0" w:color="auto"/>
            <w:right w:val="none" w:sz="0" w:space="0" w:color="auto"/>
          </w:divBdr>
        </w:div>
        <w:div w:id="755593670">
          <w:marLeft w:val="0"/>
          <w:marRight w:val="0"/>
          <w:marTop w:val="0"/>
          <w:marBottom w:val="0"/>
          <w:divBdr>
            <w:top w:val="none" w:sz="0" w:space="0" w:color="auto"/>
            <w:left w:val="none" w:sz="0" w:space="0" w:color="auto"/>
            <w:bottom w:val="none" w:sz="0" w:space="0" w:color="auto"/>
            <w:right w:val="none" w:sz="0" w:space="0" w:color="auto"/>
          </w:divBdr>
        </w:div>
        <w:div w:id="1799225627">
          <w:marLeft w:val="0"/>
          <w:marRight w:val="0"/>
          <w:marTop w:val="0"/>
          <w:marBottom w:val="0"/>
          <w:divBdr>
            <w:top w:val="none" w:sz="0" w:space="0" w:color="auto"/>
            <w:left w:val="none" w:sz="0" w:space="0" w:color="auto"/>
            <w:bottom w:val="none" w:sz="0" w:space="0" w:color="auto"/>
            <w:right w:val="none" w:sz="0" w:space="0" w:color="auto"/>
          </w:divBdr>
        </w:div>
        <w:div w:id="1705714616">
          <w:marLeft w:val="0"/>
          <w:marRight w:val="0"/>
          <w:marTop w:val="0"/>
          <w:marBottom w:val="0"/>
          <w:divBdr>
            <w:top w:val="none" w:sz="0" w:space="0" w:color="auto"/>
            <w:left w:val="none" w:sz="0" w:space="0" w:color="auto"/>
            <w:bottom w:val="none" w:sz="0" w:space="0" w:color="auto"/>
            <w:right w:val="none" w:sz="0" w:space="0" w:color="auto"/>
          </w:divBdr>
        </w:div>
        <w:div w:id="1262564785">
          <w:marLeft w:val="0"/>
          <w:marRight w:val="0"/>
          <w:marTop w:val="0"/>
          <w:marBottom w:val="0"/>
          <w:divBdr>
            <w:top w:val="none" w:sz="0" w:space="0" w:color="auto"/>
            <w:left w:val="none" w:sz="0" w:space="0" w:color="auto"/>
            <w:bottom w:val="none" w:sz="0" w:space="0" w:color="auto"/>
            <w:right w:val="none" w:sz="0" w:space="0" w:color="auto"/>
          </w:divBdr>
        </w:div>
        <w:div w:id="1856068387">
          <w:marLeft w:val="0"/>
          <w:marRight w:val="0"/>
          <w:marTop w:val="0"/>
          <w:marBottom w:val="0"/>
          <w:divBdr>
            <w:top w:val="none" w:sz="0" w:space="0" w:color="auto"/>
            <w:left w:val="none" w:sz="0" w:space="0" w:color="auto"/>
            <w:bottom w:val="none" w:sz="0" w:space="0" w:color="auto"/>
            <w:right w:val="none" w:sz="0" w:space="0" w:color="auto"/>
          </w:divBdr>
        </w:div>
        <w:div w:id="1959099442">
          <w:marLeft w:val="0"/>
          <w:marRight w:val="0"/>
          <w:marTop w:val="0"/>
          <w:marBottom w:val="0"/>
          <w:divBdr>
            <w:top w:val="none" w:sz="0" w:space="0" w:color="auto"/>
            <w:left w:val="none" w:sz="0" w:space="0" w:color="auto"/>
            <w:bottom w:val="none" w:sz="0" w:space="0" w:color="auto"/>
            <w:right w:val="none" w:sz="0" w:space="0" w:color="auto"/>
          </w:divBdr>
        </w:div>
        <w:div w:id="707218049">
          <w:marLeft w:val="0"/>
          <w:marRight w:val="0"/>
          <w:marTop w:val="0"/>
          <w:marBottom w:val="0"/>
          <w:divBdr>
            <w:top w:val="none" w:sz="0" w:space="0" w:color="auto"/>
            <w:left w:val="none" w:sz="0" w:space="0" w:color="auto"/>
            <w:bottom w:val="none" w:sz="0" w:space="0" w:color="auto"/>
            <w:right w:val="none" w:sz="0" w:space="0" w:color="auto"/>
          </w:divBdr>
        </w:div>
        <w:div w:id="1694375486">
          <w:marLeft w:val="0"/>
          <w:marRight w:val="0"/>
          <w:marTop w:val="0"/>
          <w:marBottom w:val="0"/>
          <w:divBdr>
            <w:top w:val="none" w:sz="0" w:space="0" w:color="auto"/>
            <w:left w:val="none" w:sz="0" w:space="0" w:color="auto"/>
            <w:bottom w:val="none" w:sz="0" w:space="0" w:color="auto"/>
            <w:right w:val="none" w:sz="0" w:space="0" w:color="auto"/>
          </w:divBdr>
        </w:div>
        <w:div w:id="1323044321">
          <w:marLeft w:val="0"/>
          <w:marRight w:val="0"/>
          <w:marTop w:val="0"/>
          <w:marBottom w:val="0"/>
          <w:divBdr>
            <w:top w:val="none" w:sz="0" w:space="0" w:color="auto"/>
            <w:left w:val="none" w:sz="0" w:space="0" w:color="auto"/>
            <w:bottom w:val="none" w:sz="0" w:space="0" w:color="auto"/>
            <w:right w:val="none" w:sz="0" w:space="0" w:color="auto"/>
          </w:divBdr>
        </w:div>
        <w:div w:id="46802555">
          <w:marLeft w:val="0"/>
          <w:marRight w:val="0"/>
          <w:marTop w:val="0"/>
          <w:marBottom w:val="0"/>
          <w:divBdr>
            <w:top w:val="none" w:sz="0" w:space="0" w:color="auto"/>
            <w:left w:val="none" w:sz="0" w:space="0" w:color="auto"/>
            <w:bottom w:val="none" w:sz="0" w:space="0" w:color="auto"/>
            <w:right w:val="none" w:sz="0" w:space="0" w:color="auto"/>
          </w:divBdr>
        </w:div>
        <w:div w:id="1400517628">
          <w:marLeft w:val="0"/>
          <w:marRight w:val="0"/>
          <w:marTop w:val="0"/>
          <w:marBottom w:val="0"/>
          <w:divBdr>
            <w:top w:val="none" w:sz="0" w:space="0" w:color="auto"/>
            <w:left w:val="none" w:sz="0" w:space="0" w:color="auto"/>
            <w:bottom w:val="none" w:sz="0" w:space="0" w:color="auto"/>
            <w:right w:val="none" w:sz="0" w:space="0" w:color="auto"/>
          </w:divBdr>
        </w:div>
        <w:div w:id="1730493754">
          <w:marLeft w:val="0"/>
          <w:marRight w:val="0"/>
          <w:marTop w:val="0"/>
          <w:marBottom w:val="0"/>
          <w:divBdr>
            <w:top w:val="none" w:sz="0" w:space="0" w:color="auto"/>
            <w:left w:val="none" w:sz="0" w:space="0" w:color="auto"/>
            <w:bottom w:val="none" w:sz="0" w:space="0" w:color="auto"/>
            <w:right w:val="none" w:sz="0" w:space="0" w:color="auto"/>
          </w:divBdr>
        </w:div>
        <w:div w:id="1901280078">
          <w:marLeft w:val="0"/>
          <w:marRight w:val="0"/>
          <w:marTop w:val="0"/>
          <w:marBottom w:val="0"/>
          <w:divBdr>
            <w:top w:val="none" w:sz="0" w:space="0" w:color="auto"/>
            <w:left w:val="none" w:sz="0" w:space="0" w:color="auto"/>
            <w:bottom w:val="none" w:sz="0" w:space="0" w:color="auto"/>
            <w:right w:val="none" w:sz="0" w:space="0" w:color="auto"/>
          </w:divBdr>
        </w:div>
        <w:div w:id="1108962062">
          <w:marLeft w:val="0"/>
          <w:marRight w:val="0"/>
          <w:marTop w:val="0"/>
          <w:marBottom w:val="0"/>
          <w:divBdr>
            <w:top w:val="none" w:sz="0" w:space="0" w:color="auto"/>
            <w:left w:val="none" w:sz="0" w:space="0" w:color="auto"/>
            <w:bottom w:val="none" w:sz="0" w:space="0" w:color="auto"/>
            <w:right w:val="none" w:sz="0" w:space="0" w:color="auto"/>
          </w:divBdr>
        </w:div>
        <w:div w:id="621493565">
          <w:marLeft w:val="0"/>
          <w:marRight w:val="0"/>
          <w:marTop w:val="0"/>
          <w:marBottom w:val="0"/>
          <w:divBdr>
            <w:top w:val="none" w:sz="0" w:space="0" w:color="auto"/>
            <w:left w:val="none" w:sz="0" w:space="0" w:color="auto"/>
            <w:bottom w:val="none" w:sz="0" w:space="0" w:color="auto"/>
            <w:right w:val="none" w:sz="0" w:space="0" w:color="auto"/>
          </w:divBdr>
        </w:div>
        <w:div w:id="133913453">
          <w:marLeft w:val="0"/>
          <w:marRight w:val="0"/>
          <w:marTop w:val="0"/>
          <w:marBottom w:val="0"/>
          <w:divBdr>
            <w:top w:val="none" w:sz="0" w:space="0" w:color="auto"/>
            <w:left w:val="none" w:sz="0" w:space="0" w:color="auto"/>
            <w:bottom w:val="none" w:sz="0" w:space="0" w:color="auto"/>
            <w:right w:val="none" w:sz="0" w:space="0" w:color="auto"/>
          </w:divBdr>
          <w:divsChild>
            <w:div w:id="1682121268">
              <w:marLeft w:val="0"/>
              <w:marRight w:val="0"/>
              <w:marTop w:val="0"/>
              <w:marBottom w:val="0"/>
              <w:divBdr>
                <w:top w:val="none" w:sz="0" w:space="0" w:color="auto"/>
                <w:left w:val="none" w:sz="0" w:space="0" w:color="auto"/>
                <w:bottom w:val="none" w:sz="0" w:space="0" w:color="auto"/>
                <w:right w:val="none" w:sz="0" w:space="0" w:color="auto"/>
              </w:divBdr>
            </w:div>
            <w:div w:id="836503590">
              <w:marLeft w:val="0"/>
              <w:marRight w:val="0"/>
              <w:marTop w:val="0"/>
              <w:marBottom w:val="0"/>
              <w:divBdr>
                <w:top w:val="none" w:sz="0" w:space="0" w:color="auto"/>
                <w:left w:val="none" w:sz="0" w:space="0" w:color="auto"/>
                <w:bottom w:val="none" w:sz="0" w:space="0" w:color="auto"/>
                <w:right w:val="none" w:sz="0" w:space="0" w:color="auto"/>
              </w:divBdr>
            </w:div>
            <w:div w:id="657272634">
              <w:marLeft w:val="0"/>
              <w:marRight w:val="0"/>
              <w:marTop w:val="0"/>
              <w:marBottom w:val="0"/>
              <w:divBdr>
                <w:top w:val="none" w:sz="0" w:space="0" w:color="auto"/>
                <w:left w:val="none" w:sz="0" w:space="0" w:color="auto"/>
                <w:bottom w:val="none" w:sz="0" w:space="0" w:color="auto"/>
                <w:right w:val="none" w:sz="0" w:space="0" w:color="auto"/>
              </w:divBdr>
            </w:div>
            <w:div w:id="1271860248">
              <w:marLeft w:val="0"/>
              <w:marRight w:val="0"/>
              <w:marTop w:val="0"/>
              <w:marBottom w:val="0"/>
              <w:divBdr>
                <w:top w:val="none" w:sz="0" w:space="0" w:color="auto"/>
                <w:left w:val="none" w:sz="0" w:space="0" w:color="auto"/>
                <w:bottom w:val="none" w:sz="0" w:space="0" w:color="auto"/>
                <w:right w:val="none" w:sz="0" w:space="0" w:color="auto"/>
              </w:divBdr>
            </w:div>
            <w:div w:id="291056745">
              <w:marLeft w:val="0"/>
              <w:marRight w:val="0"/>
              <w:marTop w:val="0"/>
              <w:marBottom w:val="0"/>
              <w:divBdr>
                <w:top w:val="none" w:sz="0" w:space="0" w:color="auto"/>
                <w:left w:val="none" w:sz="0" w:space="0" w:color="auto"/>
                <w:bottom w:val="none" w:sz="0" w:space="0" w:color="auto"/>
                <w:right w:val="none" w:sz="0" w:space="0" w:color="auto"/>
              </w:divBdr>
            </w:div>
            <w:div w:id="1109162580">
              <w:marLeft w:val="0"/>
              <w:marRight w:val="0"/>
              <w:marTop w:val="0"/>
              <w:marBottom w:val="0"/>
              <w:divBdr>
                <w:top w:val="none" w:sz="0" w:space="0" w:color="auto"/>
                <w:left w:val="none" w:sz="0" w:space="0" w:color="auto"/>
                <w:bottom w:val="none" w:sz="0" w:space="0" w:color="auto"/>
                <w:right w:val="none" w:sz="0" w:space="0" w:color="auto"/>
              </w:divBdr>
            </w:div>
            <w:div w:id="344326963">
              <w:marLeft w:val="0"/>
              <w:marRight w:val="0"/>
              <w:marTop w:val="0"/>
              <w:marBottom w:val="0"/>
              <w:divBdr>
                <w:top w:val="none" w:sz="0" w:space="0" w:color="auto"/>
                <w:left w:val="none" w:sz="0" w:space="0" w:color="auto"/>
                <w:bottom w:val="none" w:sz="0" w:space="0" w:color="auto"/>
                <w:right w:val="none" w:sz="0" w:space="0" w:color="auto"/>
              </w:divBdr>
            </w:div>
            <w:div w:id="1289235685">
              <w:marLeft w:val="0"/>
              <w:marRight w:val="0"/>
              <w:marTop w:val="0"/>
              <w:marBottom w:val="0"/>
              <w:divBdr>
                <w:top w:val="none" w:sz="0" w:space="0" w:color="auto"/>
                <w:left w:val="none" w:sz="0" w:space="0" w:color="auto"/>
                <w:bottom w:val="none" w:sz="0" w:space="0" w:color="auto"/>
                <w:right w:val="none" w:sz="0" w:space="0" w:color="auto"/>
              </w:divBdr>
            </w:div>
            <w:div w:id="1662998282">
              <w:marLeft w:val="0"/>
              <w:marRight w:val="0"/>
              <w:marTop w:val="0"/>
              <w:marBottom w:val="0"/>
              <w:divBdr>
                <w:top w:val="none" w:sz="0" w:space="0" w:color="auto"/>
                <w:left w:val="none" w:sz="0" w:space="0" w:color="auto"/>
                <w:bottom w:val="none" w:sz="0" w:space="0" w:color="auto"/>
                <w:right w:val="none" w:sz="0" w:space="0" w:color="auto"/>
              </w:divBdr>
            </w:div>
            <w:div w:id="1200051926">
              <w:marLeft w:val="0"/>
              <w:marRight w:val="0"/>
              <w:marTop w:val="0"/>
              <w:marBottom w:val="0"/>
              <w:divBdr>
                <w:top w:val="none" w:sz="0" w:space="0" w:color="auto"/>
                <w:left w:val="none" w:sz="0" w:space="0" w:color="auto"/>
                <w:bottom w:val="none" w:sz="0" w:space="0" w:color="auto"/>
                <w:right w:val="none" w:sz="0" w:space="0" w:color="auto"/>
              </w:divBdr>
            </w:div>
            <w:div w:id="1854951062">
              <w:marLeft w:val="0"/>
              <w:marRight w:val="0"/>
              <w:marTop w:val="0"/>
              <w:marBottom w:val="0"/>
              <w:divBdr>
                <w:top w:val="none" w:sz="0" w:space="0" w:color="auto"/>
                <w:left w:val="none" w:sz="0" w:space="0" w:color="auto"/>
                <w:bottom w:val="none" w:sz="0" w:space="0" w:color="auto"/>
                <w:right w:val="none" w:sz="0" w:space="0" w:color="auto"/>
              </w:divBdr>
            </w:div>
            <w:div w:id="1915357774">
              <w:marLeft w:val="0"/>
              <w:marRight w:val="0"/>
              <w:marTop w:val="0"/>
              <w:marBottom w:val="0"/>
              <w:divBdr>
                <w:top w:val="none" w:sz="0" w:space="0" w:color="auto"/>
                <w:left w:val="none" w:sz="0" w:space="0" w:color="auto"/>
                <w:bottom w:val="none" w:sz="0" w:space="0" w:color="auto"/>
                <w:right w:val="none" w:sz="0" w:space="0" w:color="auto"/>
              </w:divBdr>
            </w:div>
            <w:div w:id="1797522686">
              <w:marLeft w:val="0"/>
              <w:marRight w:val="0"/>
              <w:marTop w:val="0"/>
              <w:marBottom w:val="0"/>
              <w:divBdr>
                <w:top w:val="none" w:sz="0" w:space="0" w:color="auto"/>
                <w:left w:val="none" w:sz="0" w:space="0" w:color="auto"/>
                <w:bottom w:val="none" w:sz="0" w:space="0" w:color="auto"/>
                <w:right w:val="none" w:sz="0" w:space="0" w:color="auto"/>
              </w:divBdr>
            </w:div>
            <w:div w:id="111555570">
              <w:marLeft w:val="0"/>
              <w:marRight w:val="0"/>
              <w:marTop w:val="0"/>
              <w:marBottom w:val="0"/>
              <w:divBdr>
                <w:top w:val="none" w:sz="0" w:space="0" w:color="auto"/>
                <w:left w:val="none" w:sz="0" w:space="0" w:color="auto"/>
                <w:bottom w:val="none" w:sz="0" w:space="0" w:color="auto"/>
                <w:right w:val="none" w:sz="0" w:space="0" w:color="auto"/>
              </w:divBdr>
            </w:div>
            <w:div w:id="1549026266">
              <w:marLeft w:val="0"/>
              <w:marRight w:val="0"/>
              <w:marTop w:val="0"/>
              <w:marBottom w:val="0"/>
              <w:divBdr>
                <w:top w:val="none" w:sz="0" w:space="0" w:color="auto"/>
                <w:left w:val="none" w:sz="0" w:space="0" w:color="auto"/>
                <w:bottom w:val="none" w:sz="0" w:space="0" w:color="auto"/>
                <w:right w:val="none" w:sz="0" w:space="0" w:color="auto"/>
              </w:divBdr>
            </w:div>
            <w:div w:id="2363116">
              <w:marLeft w:val="0"/>
              <w:marRight w:val="0"/>
              <w:marTop w:val="0"/>
              <w:marBottom w:val="0"/>
              <w:divBdr>
                <w:top w:val="none" w:sz="0" w:space="0" w:color="auto"/>
                <w:left w:val="none" w:sz="0" w:space="0" w:color="auto"/>
                <w:bottom w:val="none" w:sz="0" w:space="0" w:color="auto"/>
                <w:right w:val="none" w:sz="0" w:space="0" w:color="auto"/>
              </w:divBdr>
              <w:divsChild>
                <w:div w:id="600604546">
                  <w:marLeft w:val="0"/>
                  <w:marRight w:val="0"/>
                  <w:marTop w:val="0"/>
                  <w:marBottom w:val="0"/>
                  <w:divBdr>
                    <w:top w:val="none" w:sz="0" w:space="0" w:color="auto"/>
                    <w:left w:val="none" w:sz="0" w:space="0" w:color="auto"/>
                    <w:bottom w:val="none" w:sz="0" w:space="0" w:color="auto"/>
                    <w:right w:val="none" w:sz="0" w:space="0" w:color="auto"/>
                  </w:divBdr>
                </w:div>
                <w:div w:id="1532569394">
                  <w:marLeft w:val="0"/>
                  <w:marRight w:val="0"/>
                  <w:marTop w:val="0"/>
                  <w:marBottom w:val="0"/>
                  <w:divBdr>
                    <w:top w:val="none" w:sz="0" w:space="0" w:color="auto"/>
                    <w:left w:val="none" w:sz="0" w:space="0" w:color="auto"/>
                    <w:bottom w:val="none" w:sz="0" w:space="0" w:color="auto"/>
                    <w:right w:val="none" w:sz="0" w:space="0" w:color="auto"/>
                  </w:divBdr>
                </w:div>
                <w:div w:id="813528787">
                  <w:marLeft w:val="0"/>
                  <w:marRight w:val="0"/>
                  <w:marTop w:val="0"/>
                  <w:marBottom w:val="0"/>
                  <w:divBdr>
                    <w:top w:val="none" w:sz="0" w:space="0" w:color="auto"/>
                    <w:left w:val="none" w:sz="0" w:space="0" w:color="auto"/>
                    <w:bottom w:val="none" w:sz="0" w:space="0" w:color="auto"/>
                    <w:right w:val="none" w:sz="0" w:space="0" w:color="auto"/>
                  </w:divBdr>
                </w:div>
                <w:div w:id="776219141">
                  <w:marLeft w:val="0"/>
                  <w:marRight w:val="0"/>
                  <w:marTop w:val="0"/>
                  <w:marBottom w:val="0"/>
                  <w:divBdr>
                    <w:top w:val="none" w:sz="0" w:space="0" w:color="auto"/>
                    <w:left w:val="none" w:sz="0" w:space="0" w:color="auto"/>
                    <w:bottom w:val="none" w:sz="0" w:space="0" w:color="auto"/>
                    <w:right w:val="none" w:sz="0" w:space="0" w:color="auto"/>
                  </w:divBdr>
                </w:div>
                <w:div w:id="534462380">
                  <w:marLeft w:val="0"/>
                  <w:marRight w:val="0"/>
                  <w:marTop w:val="0"/>
                  <w:marBottom w:val="0"/>
                  <w:divBdr>
                    <w:top w:val="none" w:sz="0" w:space="0" w:color="auto"/>
                    <w:left w:val="none" w:sz="0" w:space="0" w:color="auto"/>
                    <w:bottom w:val="none" w:sz="0" w:space="0" w:color="auto"/>
                    <w:right w:val="none" w:sz="0" w:space="0" w:color="auto"/>
                  </w:divBdr>
                </w:div>
                <w:div w:id="910894271">
                  <w:marLeft w:val="0"/>
                  <w:marRight w:val="0"/>
                  <w:marTop w:val="0"/>
                  <w:marBottom w:val="0"/>
                  <w:divBdr>
                    <w:top w:val="none" w:sz="0" w:space="0" w:color="auto"/>
                    <w:left w:val="none" w:sz="0" w:space="0" w:color="auto"/>
                    <w:bottom w:val="none" w:sz="0" w:space="0" w:color="auto"/>
                    <w:right w:val="none" w:sz="0" w:space="0" w:color="auto"/>
                  </w:divBdr>
                </w:div>
                <w:div w:id="915015899">
                  <w:marLeft w:val="0"/>
                  <w:marRight w:val="0"/>
                  <w:marTop w:val="0"/>
                  <w:marBottom w:val="0"/>
                  <w:divBdr>
                    <w:top w:val="none" w:sz="0" w:space="0" w:color="auto"/>
                    <w:left w:val="none" w:sz="0" w:space="0" w:color="auto"/>
                    <w:bottom w:val="none" w:sz="0" w:space="0" w:color="auto"/>
                    <w:right w:val="none" w:sz="0" w:space="0" w:color="auto"/>
                  </w:divBdr>
                </w:div>
                <w:div w:id="1009067924">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875001990">
                  <w:marLeft w:val="0"/>
                  <w:marRight w:val="0"/>
                  <w:marTop w:val="0"/>
                  <w:marBottom w:val="0"/>
                  <w:divBdr>
                    <w:top w:val="none" w:sz="0" w:space="0" w:color="auto"/>
                    <w:left w:val="none" w:sz="0" w:space="0" w:color="auto"/>
                    <w:bottom w:val="none" w:sz="0" w:space="0" w:color="auto"/>
                    <w:right w:val="none" w:sz="0" w:space="0" w:color="auto"/>
                  </w:divBdr>
                </w:div>
                <w:div w:id="536545557">
                  <w:marLeft w:val="0"/>
                  <w:marRight w:val="0"/>
                  <w:marTop w:val="0"/>
                  <w:marBottom w:val="0"/>
                  <w:divBdr>
                    <w:top w:val="none" w:sz="0" w:space="0" w:color="auto"/>
                    <w:left w:val="none" w:sz="0" w:space="0" w:color="auto"/>
                    <w:bottom w:val="none" w:sz="0" w:space="0" w:color="auto"/>
                    <w:right w:val="none" w:sz="0" w:space="0" w:color="auto"/>
                  </w:divBdr>
                </w:div>
                <w:div w:id="1968663411">
                  <w:marLeft w:val="0"/>
                  <w:marRight w:val="0"/>
                  <w:marTop w:val="0"/>
                  <w:marBottom w:val="0"/>
                  <w:divBdr>
                    <w:top w:val="none" w:sz="0" w:space="0" w:color="auto"/>
                    <w:left w:val="none" w:sz="0" w:space="0" w:color="auto"/>
                    <w:bottom w:val="none" w:sz="0" w:space="0" w:color="auto"/>
                    <w:right w:val="none" w:sz="0" w:space="0" w:color="auto"/>
                  </w:divBdr>
                </w:div>
                <w:div w:id="1264190282">
                  <w:marLeft w:val="0"/>
                  <w:marRight w:val="0"/>
                  <w:marTop w:val="0"/>
                  <w:marBottom w:val="0"/>
                  <w:divBdr>
                    <w:top w:val="none" w:sz="0" w:space="0" w:color="auto"/>
                    <w:left w:val="none" w:sz="0" w:space="0" w:color="auto"/>
                    <w:bottom w:val="none" w:sz="0" w:space="0" w:color="auto"/>
                    <w:right w:val="none" w:sz="0" w:space="0" w:color="auto"/>
                  </w:divBdr>
                </w:div>
                <w:div w:id="821386148">
                  <w:marLeft w:val="0"/>
                  <w:marRight w:val="0"/>
                  <w:marTop w:val="0"/>
                  <w:marBottom w:val="0"/>
                  <w:divBdr>
                    <w:top w:val="none" w:sz="0" w:space="0" w:color="auto"/>
                    <w:left w:val="none" w:sz="0" w:space="0" w:color="auto"/>
                    <w:bottom w:val="none" w:sz="0" w:space="0" w:color="auto"/>
                    <w:right w:val="none" w:sz="0" w:space="0" w:color="auto"/>
                  </w:divBdr>
                </w:div>
                <w:div w:id="870460208">
                  <w:marLeft w:val="0"/>
                  <w:marRight w:val="0"/>
                  <w:marTop w:val="0"/>
                  <w:marBottom w:val="0"/>
                  <w:divBdr>
                    <w:top w:val="none" w:sz="0" w:space="0" w:color="auto"/>
                    <w:left w:val="none" w:sz="0" w:space="0" w:color="auto"/>
                    <w:bottom w:val="none" w:sz="0" w:space="0" w:color="auto"/>
                    <w:right w:val="none" w:sz="0" w:space="0" w:color="auto"/>
                  </w:divBdr>
                </w:div>
                <w:div w:id="1504051279">
                  <w:marLeft w:val="0"/>
                  <w:marRight w:val="0"/>
                  <w:marTop w:val="0"/>
                  <w:marBottom w:val="0"/>
                  <w:divBdr>
                    <w:top w:val="none" w:sz="0" w:space="0" w:color="auto"/>
                    <w:left w:val="none" w:sz="0" w:space="0" w:color="auto"/>
                    <w:bottom w:val="none" w:sz="0" w:space="0" w:color="auto"/>
                    <w:right w:val="none" w:sz="0" w:space="0" w:color="auto"/>
                  </w:divBdr>
                </w:div>
                <w:div w:id="1474640476">
                  <w:marLeft w:val="0"/>
                  <w:marRight w:val="0"/>
                  <w:marTop w:val="0"/>
                  <w:marBottom w:val="0"/>
                  <w:divBdr>
                    <w:top w:val="none" w:sz="0" w:space="0" w:color="auto"/>
                    <w:left w:val="none" w:sz="0" w:space="0" w:color="auto"/>
                    <w:bottom w:val="none" w:sz="0" w:space="0" w:color="auto"/>
                    <w:right w:val="none" w:sz="0" w:space="0" w:color="auto"/>
                  </w:divBdr>
                </w:div>
                <w:div w:id="1779137474">
                  <w:marLeft w:val="0"/>
                  <w:marRight w:val="0"/>
                  <w:marTop w:val="0"/>
                  <w:marBottom w:val="0"/>
                  <w:divBdr>
                    <w:top w:val="none" w:sz="0" w:space="0" w:color="auto"/>
                    <w:left w:val="none" w:sz="0" w:space="0" w:color="auto"/>
                    <w:bottom w:val="none" w:sz="0" w:space="0" w:color="auto"/>
                    <w:right w:val="none" w:sz="0" w:space="0" w:color="auto"/>
                  </w:divBdr>
                </w:div>
              </w:divsChild>
            </w:div>
            <w:div w:id="2104833219">
              <w:marLeft w:val="0"/>
              <w:marRight w:val="0"/>
              <w:marTop w:val="0"/>
              <w:marBottom w:val="0"/>
              <w:divBdr>
                <w:top w:val="none" w:sz="0" w:space="0" w:color="auto"/>
                <w:left w:val="none" w:sz="0" w:space="0" w:color="auto"/>
                <w:bottom w:val="none" w:sz="0" w:space="0" w:color="auto"/>
                <w:right w:val="none" w:sz="0" w:space="0" w:color="auto"/>
              </w:divBdr>
            </w:div>
            <w:div w:id="1832940785">
              <w:marLeft w:val="0"/>
              <w:marRight w:val="0"/>
              <w:marTop w:val="0"/>
              <w:marBottom w:val="0"/>
              <w:divBdr>
                <w:top w:val="none" w:sz="0" w:space="0" w:color="auto"/>
                <w:left w:val="none" w:sz="0" w:space="0" w:color="auto"/>
                <w:bottom w:val="none" w:sz="0" w:space="0" w:color="auto"/>
                <w:right w:val="none" w:sz="0" w:space="0" w:color="auto"/>
              </w:divBdr>
              <w:divsChild>
                <w:div w:id="937833208">
                  <w:marLeft w:val="0"/>
                  <w:marRight w:val="0"/>
                  <w:marTop w:val="0"/>
                  <w:marBottom w:val="0"/>
                  <w:divBdr>
                    <w:top w:val="none" w:sz="0" w:space="0" w:color="auto"/>
                    <w:left w:val="none" w:sz="0" w:space="0" w:color="auto"/>
                    <w:bottom w:val="none" w:sz="0" w:space="0" w:color="auto"/>
                    <w:right w:val="none" w:sz="0" w:space="0" w:color="auto"/>
                  </w:divBdr>
                </w:div>
                <w:div w:id="1690830525">
                  <w:marLeft w:val="0"/>
                  <w:marRight w:val="0"/>
                  <w:marTop w:val="0"/>
                  <w:marBottom w:val="0"/>
                  <w:divBdr>
                    <w:top w:val="none" w:sz="0" w:space="0" w:color="auto"/>
                    <w:left w:val="none" w:sz="0" w:space="0" w:color="auto"/>
                    <w:bottom w:val="none" w:sz="0" w:space="0" w:color="auto"/>
                    <w:right w:val="none" w:sz="0" w:space="0" w:color="auto"/>
                  </w:divBdr>
                </w:div>
                <w:div w:id="3091617">
                  <w:marLeft w:val="0"/>
                  <w:marRight w:val="0"/>
                  <w:marTop w:val="0"/>
                  <w:marBottom w:val="0"/>
                  <w:divBdr>
                    <w:top w:val="none" w:sz="0" w:space="0" w:color="auto"/>
                    <w:left w:val="none" w:sz="0" w:space="0" w:color="auto"/>
                    <w:bottom w:val="none" w:sz="0" w:space="0" w:color="auto"/>
                    <w:right w:val="none" w:sz="0" w:space="0" w:color="auto"/>
                  </w:divBdr>
                </w:div>
                <w:div w:id="1034232244">
                  <w:marLeft w:val="0"/>
                  <w:marRight w:val="0"/>
                  <w:marTop w:val="0"/>
                  <w:marBottom w:val="0"/>
                  <w:divBdr>
                    <w:top w:val="none" w:sz="0" w:space="0" w:color="auto"/>
                    <w:left w:val="none" w:sz="0" w:space="0" w:color="auto"/>
                    <w:bottom w:val="none" w:sz="0" w:space="0" w:color="auto"/>
                    <w:right w:val="none" w:sz="0" w:space="0" w:color="auto"/>
                  </w:divBdr>
                </w:div>
                <w:div w:id="184297000">
                  <w:marLeft w:val="0"/>
                  <w:marRight w:val="0"/>
                  <w:marTop w:val="0"/>
                  <w:marBottom w:val="0"/>
                  <w:divBdr>
                    <w:top w:val="none" w:sz="0" w:space="0" w:color="auto"/>
                    <w:left w:val="none" w:sz="0" w:space="0" w:color="auto"/>
                    <w:bottom w:val="none" w:sz="0" w:space="0" w:color="auto"/>
                    <w:right w:val="none" w:sz="0" w:space="0" w:color="auto"/>
                  </w:divBdr>
                </w:div>
                <w:div w:id="1894347765">
                  <w:marLeft w:val="0"/>
                  <w:marRight w:val="0"/>
                  <w:marTop w:val="0"/>
                  <w:marBottom w:val="0"/>
                  <w:divBdr>
                    <w:top w:val="none" w:sz="0" w:space="0" w:color="auto"/>
                    <w:left w:val="none" w:sz="0" w:space="0" w:color="auto"/>
                    <w:bottom w:val="none" w:sz="0" w:space="0" w:color="auto"/>
                    <w:right w:val="none" w:sz="0" w:space="0" w:color="auto"/>
                  </w:divBdr>
                </w:div>
                <w:div w:id="507133997">
                  <w:marLeft w:val="0"/>
                  <w:marRight w:val="0"/>
                  <w:marTop w:val="0"/>
                  <w:marBottom w:val="0"/>
                  <w:divBdr>
                    <w:top w:val="none" w:sz="0" w:space="0" w:color="auto"/>
                    <w:left w:val="none" w:sz="0" w:space="0" w:color="auto"/>
                    <w:bottom w:val="none" w:sz="0" w:space="0" w:color="auto"/>
                    <w:right w:val="none" w:sz="0" w:space="0" w:color="auto"/>
                  </w:divBdr>
                </w:div>
                <w:div w:id="595332743">
                  <w:marLeft w:val="0"/>
                  <w:marRight w:val="0"/>
                  <w:marTop w:val="0"/>
                  <w:marBottom w:val="0"/>
                  <w:divBdr>
                    <w:top w:val="none" w:sz="0" w:space="0" w:color="auto"/>
                    <w:left w:val="none" w:sz="0" w:space="0" w:color="auto"/>
                    <w:bottom w:val="none" w:sz="0" w:space="0" w:color="auto"/>
                    <w:right w:val="none" w:sz="0" w:space="0" w:color="auto"/>
                  </w:divBdr>
                </w:div>
                <w:div w:id="1777405452">
                  <w:marLeft w:val="0"/>
                  <w:marRight w:val="0"/>
                  <w:marTop w:val="0"/>
                  <w:marBottom w:val="0"/>
                  <w:divBdr>
                    <w:top w:val="none" w:sz="0" w:space="0" w:color="auto"/>
                    <w:left w:val="none" w:sz="0" w:space="0" w:color="auto"/>
                    <w:bottom w:val="none" w:sz="0" w:space="0" w:color="auto"/>
                    <w:right w:val="none" w:sz="0" w:space="0" w:color="auto"/>
                  </w:divBdr>
                </w:div>
                <w:div w:id="1995645202">
                  <w:marLeft w:val="0"/>
                  <w:marRight w:val="0"/>
                  <w:marTop w:val="0"/>
                  <w:marBottom w:val="0"/>
                  <w:divBdr>
                    <w:top w:val="none" w:sz="0" w:space="0" w:color="auto"/>
                    <w:left w:val="none" w:sz="0" w:space="0" w:color="auto"/>
                    <w:bottom w:val="none" w:sz="0" w:space="0" w:color="auto"/>
                    <w:right w:val="none" w:sz="0" w:space="0" w:color="auto"/>
                  </w:divBdr>
                </w:div>
                <w:div w:id="1094519377">
                  <w:marLeft w:val="0"/>
                  <w:marRight w:val="0"/>
                  <w:marTop w:val="0"/>
                  <w:marBottom w:val="0"/>
                  <w:divBdr>
                    <w:top w:val="none" w:sz="0" w:space="0" w:color="auto"/>
                    <w:left w:val="none" w:sz="0" w:space="0" w:color="auto"/>
                    <w:bottom w:val="none" w:sz="0" w:space="0" w:color="auto"/>
                    <w:right w:val="none" w:sz="0" w:space="0" w:color="auto"/>
                  </w:divBdr>
                </w:div>
                <w:div w:id="1181820808">
                  <w:marLeft w:val="0"/>
                  <w:marRight w:val="0"/>
                  <w:marTop w:val="0"/>
                  <w:marBottom w:val="0"/>
                  <w:divBdr>
                    <w:top w:val="none" w:sz="0" w:space="0" w:color="auto"/>
                    <w:left w:val="none" w:sz="0" w:space="0" w:color="auto"/>
                    <w:bottom w:val="none" w:sz="0" w:space="0" w:color="auto"/>
                    <w:right w:val="none" w:sz="0" w:space="0" w:color="auto"/>
                  </w:divBdr>
                </w:div>
                <w:div w:id="493187856">
                  <w:marLeft w:val="0"/>
                  <w:marRight w:val="0"/>
                  <w:marTop w:val="0"/>
                  <w:marBottom w:val="0"/>
                  <w:divBdr>
                    <w:top w:val="none" w:sz="0" w:space="0" w:color="auto"/>
                    <w:left w:val="none" w:sz="0" w:space="0" w:color="auto"/>
                    <w:bottom w:val="none" w:sz="0" w:space="0" w:color="auto"/>
                    <w:right w:val="none" w:sz="0" w:space="0" w:color="auto"/>
                  </w:divBdr>
                </w:div>
                <w:div w:id="1226723424">
                  <w:marLeft w:val="0"/>
                  <w:marRight w:val="0"/>
                  <w:marTop w:val="0"/>
                  <w:marBottom w:val="0"/>
                  <w:divBdr>
                    <w:top w:val="none" w:sz="0" w:space="0" w:color="auto"/>
                    <w:left w:val="none" w:sz="0" w:space="0" w:color="auto"/>
                    <w:bottom w:val="none" w:sz="0" w:space="0" w:color="auto"/>
                    <w:right w:val="none" w:sz="0" w:space="0" w:color="auto"/>
                  </w:divBdr>
                </w:div>
                <w:div w:id="455637943">
                  <w:marLeft w:val="0"/>
                  <w:marRight w:val="0"/>
                  <w:marTop w:val="0"/>
                  <w:marBottom w:val="0"/>
                  <w:divBdr>
                    <w:top w:val="none" w:sz="0" w:space="0" w:color="auto"/>
                    <w:left w:val="none" w:sz="0" w:space="0" w:color="auto"/>
                    <w:bottom w:val="none" w:sz="0" w:space="0" w:color="auto"/>
                    <w:right w:val="none" w:sz="0" w:space="0" w:color="auto"/>
                  </w:divBdr>
                </w:div>
                <w:div w:id="1513913835">
                  <w:marLeft w:val="0"/>
                  <w:marRight w:val="0"/>
                  <w:marTop w:val="0"/>
                  <w:marBottom w:val="0"/>
                  <w:divBdr>
                    <w:top w:val="none" w:sz="0" w:space="0" w:color="auto"/>
                    <w:left w:val="none" w:sz="0" w:space="0" w:color="auto"/>
                    <w:bottom w:val="none" w:sz="0" w:space="0" w:color="auto"/>
                    <w:right w:val="none" w:sz="0" w:space="0" w:color="auto"/>
                  </w:divBdr>
                </w:div>
                <w:div w:id="1378505693">
                  <w:marLeft w:val="0"/>
                  <w:marRight w:val="0"/>
                  <w:marTop w:val="0"/>
                  <w:marBottom w:val="0"/>
                  <w:divBdr>
                    <w:top w:val="none" w:sz="0" w:space="0" w:color="auto"/>
                    <w:left w:val="none" w:sz="0" w:space="0" w:color="auto"/>
                    <w:bottom w:val="none" w:sz="0" w:space="0" w:color="auto"/>
                    <w:right w:val="none" w:sz="0" w:space="0" w:color="auto"/>
                  </w:divBdr>
                </w:div>
                <w:div w:id="1548029815">
                  <w:marLeft w:val="0"/>
                  <w:marRight w:val="0"/>
                  <w:marTop w:val="0"/>
                  <w:marBottom w:val="0"/>
                  <w:divBdr>
                    <w:top w:val="none" w:sz="0" w:space="0" w:color="auto"/>
                    <w:left w:val="none" w:sz="0" w:space="0" w:color="auto"/>
                    <w:bottom w:val="none" w:sz="0" w:space="0" w:color="auto"/>
                    <w:right w:val="none" w:sz="0" w:space="0" w:color="auto"/>
                  </w:divBdr>
                </w:div>
                <w:div w:id="1201547980">
                  <w:marLeft w:val="0"/>
                  <w:marRight w:val="0"/>
                  <w:marTop w:val="0"/>
                  <w:marBottom w:val="0"/>
                  <w:divBdr>
                    <w:top w:val="none" w:sz="0" w:space="0" w:color="auto"/>
                    <w:left w:val="none" w:sz="0" w:space="0" w:color="auto"/>
                    <w:bottom w:val="none" w:sz="0" w:space="0" w:color="auto"/>
                    <w:right w:val="none" w:sz="0" w:space="0" w:color="auto"/>
                  </w:divBdr>
                </w:div>
                <w:div w:id="1823888576">
                  <w:marLeft w:val="0"/>
                  <w:marRight w:val="0"/>
                  <w:marTop w:val="0"/>
                  <w:marBottom w:val="0"/>
                  <w:divBdr>
                    <w:top w:val="none" w:sz="0" w:space="0" w:color="auto"/>
                    <w:left w:val="none" w:sz="0" w:space="0" w:color="auto"/>
                    <w:bottom w:val="none" w:sz="0" w:space="0" w:color="auto"/>
                    <w:right w:val="none" w:sz="0" w:space="0" w:color="auto"/>
                  </w:divBdr>
                </w:div>
                <w:div w:id="1650090771">
                  <w:marLeft w:val="0"/>
                  <w:marRight w:val="0"/>
                  <w:marTop w:val="0"/>
                  <w:marBottom w:val="0"/>
                  <w:divBdr>
                    <w:top w:val="none" w:sz="0" w:space="0" w:color="auto"/>
                    <w:left w:val="none" w:sz="0" w:space="0" w:color="auto"/>
                    <w:bottom w:val="none" w:sz="0" w:space="0" w:color="auto"/>
                    <w:right w:val="none" w:sz="0" w:space="0" w:color="auto"/>
                  </w:divBdr>
                </w:div>
                <w:div w:id="1693065786">
                  <w:marLeft w:val="0"/>
                  <w:marRight w:val="0"/>
                  <w:marTop w:val="0"/>
                  <w:marBottom w:val="0"/>
                  <w:divBdr>
                    <w:top w:val="none" w:sz="0" w:space="0" w:color="auto"/>
                    <w:left w:val="none" w:sz="0" w:space="0" w:color="auto"/>
                    <w:bottom w:val="none" w:sz="0" w:space="0" w:color="auto"/>
                    <w:right w:val="none" w:sz="0" w:space="0" w:color="auto"/>
                  </w:divBdr>
                </w:div>
                <w:div w:id="294875457">
                  <w:marLeft w:val="0"/>
                  <w:marRight w:val="0"/>
                  <w:marTop w:val="0"/>
                  <w:marBottom w:val="0"/>
                  <w:divBdr>
                    <w:top w:val="none" w:sz="0" w:space="0" w:color="auto"/>
                    <w:left w:val="none" w:sz="0" w:space="0" w:color="auto"/>
                    <w:bottom w:val="none" w:sz="0" w:space="0" w:color="auto"/>
                    <w:right w:val="none" w:sz="0" w:space="0" w:color="auto"/>
                  </w:divBdr>
                </w:div>
                <w:div w:id="2077170228">
                  <w:marLeft w:val="0"/>
                  <w:marRight w:val="0"/>
                  <w:marTop w:val="0"/>
                  <w:marBottom w:val="0"/>
                  <w:divBdr>
                    <w:top w:val="none" w:sz="0" w:space="0" w:color="auto"/>
                    <w:left w:val="none" w:sz="0" w:space="0" w:color="auto"/>
                    <w:bottom w:val="none" w:sz="0" w:space="0" w:color="auto"/>
                    <w:right w:val="none" w:sz="0" w:space="0" w:color="auto"/>
                  </w:divBdr>
                </w:div>
                <w:div w:id="1522665798">
                  <w:marLeft w:val="0"/>
                  <w:marRight w:val="0"/>
                  <w:marTop w:val="0"/>
                  <w:marBottom w:val="0"/>
                  <w:divBdr>
                    <w:top w:val="none" w:sz="0" w:space="0" w:color="auto"/>
                    <w:left w:val="none" w:sz="0" w:space="0" w:color="auto"/>
                    <w:bottom w:val="none" w:sz="0" w:space="0" w:color="auto"/>
                    <w:right w:val="none" w:sz="0" w:space="0" w:color="auto"/>
                  </w:divBdr>
                </w:div>
                <w:div w:id="1434476460">
                  <w:marLeft w:val="0"/>
                  <w:marRight w:val="0"/>
                  <w:marTop w:val="0"/>
                  <w:marBottom w:val="0"/>
                  <w:divBdr>
                    <w:top w:val="none" w:sz="0" w:space="0" w:color="auto"/>
                    <w:left w:val="none" w:sz="0" w:space="0" w:color="auto"/>
                    <w:bottom w:val="none" w:sz="0" w:space="0" w:color="auto"/>
                    <w:right w:val="none" w:sz="0" w:space="0" w:color="auto"/>
                  </w:divBdr>
                </w:div>
                <w:div w:id="2125075564">
                  <w:marLeft w:val="0"/>
                  <w:marRight w:val="0"/>
                  <w:marTop w:val="0"/>
                  <w:marBottom w:val="0"/>
                  <w:divBdr>
                    <w:top w:val="none" w:sz="0" w:space="0" w:color="auto"/>
                    <w:left w:val="none" w:sz="0" w:space="0" w:color="auto"/>
                    <w:bottom w:val="none" w:sz="0" w:space="0" w:color="auto"/>
                    <w:right w:val="none" w:sz="0" w:space="0" w:color="auto"/>
                  </w:divBdr>
                </w:div>
                <w:div w:id="135494435">
                  <w:marLeft w:val="0"/>
                  <w:marRight w:val="0"/>
                  <w:marTop w:val="0"/>
                  <w:marBottom w:val="0"/>
                  <w:divBdr>
                    <w:top w:val="none" w:sz="0" w:space="0" w:color="auto"/>
                    <w:left w:val="none" w:sz="0" w:space="0" w:color="auto"/>
                    <w:bottom w:val="none" w:sz="0" w:space="0" w:color="auto"/>
                    <w:right w:val="none" w:sz="0" w:space="0" w:color="auto"/>
                  </w:divBdr>
                </w:div>
                <w:div w:id="174350702">
                  <w:marLeft w:val="0"/>
                  <w:marRight w:val="0"/>
                  <w:marTop w:val="0"/>
                  <w:marBottom w:val="0"/>
                  <w:divBdr>
                    <w:top w:val="none" w:sz="0" w:space="0" w:color="auto"/>
                    <w:left w:val="none" w:sz="0" w:space="0" w:color="auto"/>
                    <w:bottom w:val="none" w:sz="0" w:space="0" w:color="auto"/>
                    <w:right w:val="none" w:sz="0" w:space="0" w:color="auto"/>
                  </w:divBdr>
                </w:div>
                <w:div w:id="1439763797">
                  <w:marLeft w:val="0"/>
                  <w:marRight w:val="0"/>
                  <w:marTop w:val="0"/>
                  <w:marBottom w:val="0"/>
                  <w:divBdr>
                    <w:top w:val="none" w:sz="0" w:space="0" w:color="auto"/>
                    <w:left w:val="none" w:sz="0" w:space="0" w:color="auto"/>
                    <w:bottom w:val="none" w:sz="0" w:space="0" w:color="auto"/>
                    <w:right w:val="none" w:sz="0" w:space="0" w:color="auto"/>
                  </w:divBdr>
                </w:div>
                <w:div w:id="108745021">
                  <w:marLeft w:val="0"/>
                  <w:marRight w:val="0"/>
                  <w:marTop w:val="0"/>
                  <w:marBottom w:val="0"/>
                  <w:divBdr>
                    <w:top w:val="none" w:sz="0" w:space="0" w:color="auto"/>
                    <w:left w:val="none" w:sz="0" w:space="0" w:color="auto"/>
                    <w:bottom w:val="none" w:sz="0" w:space="0" w:color="auto"/>
                    <w:right w:val="none" w:sz="0" w:space="0" w:color="auto"/>
                  </w:divBdr>
                </w:div>
                <w:div w:id="1145776460">
                  <w:marLeft w:val="0"/>
                  <w:marRight w:val="0"/>
                  <w:marTop w:val="0"/>
                  <w:marBottom w:val="0"/>
                  <w:divBdr>
                    <w:top w:val="none" w:sz="0" w:space="0" w:color="auto"/>
                    <w:left w:val="none" w:sz="0" w:space="0" w:color="auto"/>
                    <w:bottom w:val="none" w:sz="0" w:space="0" w:color="auto"/>
                    <w:right w:val="none" w:sz="0" w:space="0" w:color="auto"/>
                  </w:divBdr>
                </w:div>
                <w:div w:id="1300066037">
                  <w:marLeft w:val="0"/>
                  <w:marRight w:val="0"/>
                  <w:marTop w:val="0"/>
                  <w:marBottom w:val="0"/>
                  <w:divBdr>
                    <w:top w:val="none" w:sz="0" w:space="0" w:color="auto"/>
                    <w:left w:val="none" w:sz="0" w:space="0" w:color="auto"/>
                    <w:bottom w:val="none" w:sz="0" w:space="0" w:color="auto"/>
                    <w:right w:val="none" w:sz="0" w:space="0" w:color="auto"/>
                  </w:divBdr>
                </w:div>
                <w:div w:id="1575748142">
                  <w:marLeft w:val="0"/>
                  <w:marRight w:val="0"/>
                  <w:marTop w:val="0"/>
                  <w:marBottom w:val="0"/>
                  <w:divBdr>
                    <w:top w:val="none" w:sz="0" w:space="0" w:color="auto"/>
                    <w:left w:val="none" w:sz="0" w:space="0" w:color="auto"/>
                    <w:bottom w:val="none" w:sz="0" w:space="0" w:color="auto"/>
                    <w:right w:val="none" w:sz="0" w:space="0" w:color="auto"/>
                  </w:divBdr>
                </w:div>
                <w:div w:id="949049656">
                  <w:marLeft w:val="0"/>
                  <w:marRight w:val="0"/>
                  <w:marTop w:val="0"/>
                  <w:marBottom w:val="0"/>
                  <w:divBdr>
                    <w:top w:val="none" w:sz="0" w:space="0" w:color="auto"/>
                    <w:left w:val="none" w:sz="0" w:space="0" w:color="auto"/>
                    <w:bottom w:val="none" w:sz="0" w:space="0" w:color="auto"/>
                    <w:right w:val="none" w:sz="0" w:space="0" w:color="auto"/>
                  </w:divBdr>
                </w:div>
                <w:div w:id="1374497808">
                  <w:marLeft w:val="0"/>
                  <w:marRight w:val="0"/>
                  <w:marTop w:val="0"/>
                  <w:marBottom w:val="0"/>
                  <w:divBdr>
                    <w:top w:val="none" w:sz="0" w:space="0" w:color="auto"/>
                    <w:left w:val="none" w:sz="0" w:space="0" w:color="auto"/>
                    <w:bottom w:val="none" w:sz="0" w:space="0" w:color="auto"/>
                    <w:right w:val="none" w:sz="0" w:space="0" w:color="auto"/>
                  </w:divBdr>
                </w:div>
                <w:div w:id="1776975723">
                  <w:marLeft w:val="0"/>
                  <w:marRight w:val="0"/>
                  <w:marTop w:val="0"/>
                  <w:marBottom w:val="0"/>
                  <w:divBdr>
                    <w:top w:val="none" w:sz="0" w:space="0" w:color="auto"/>
                    <w:left w:val="none" w:sz="0" w:space="0" w:color="auto"/>
                    <w:bottom w:val="none" w:sz="0" w:space="0" w:color="auto"/>
                    <w:right w:val="none" w:sz="0" w:space="0" w:color="auto"/>
                  </w:divBdr>
                </w:div>
                <w:div w:id="1563327863">
                  <w:marLeft w:val="0"/>
                  <w:marRight w:val="0"/>
                  <w:marTop w:val="0"/>
                  <w:marBottom w:val="0"/>
                  <w:divBdr>
                    <w:top w:val="none" w:sz="0" w:space="0" w:color="auto"/>
                    <w:left w:val="none" w:sz="0" w:space="0" w:color="auto"/>
                    <w:bottom w:val="none" w:sz="0" w:space="0" w:color="auto"/>
                    <w:right w:val="none" w:sz="0" w:space="0" w:color="auto"/>
                  </w:divBdr>
                </w:div>
              </w:divsChild>
            </w:div>
            <w:div w:id="1924800116">
              <w:marLeft w:val="0"/>
              <w:marRight w:val="0"/>
              <w:marTop w:val="0"/>
              <w:marBottom w:val="0"/>
              <w:divBdr>
                <w:top w:val="none" w:sz="0" w:space="0" w:color="auto"/>
                <w:left w:val="none" w:sz="0" w:space="0" w:color="auto"/>
                <w:bottom w:val="none" w:sz="0" w:space="0" w:color="auto"/>
                <w:right w:val="none" w:sz="0" w:space="0" w:color="auto"/>
              </w:divBdr>
            </w:div>
            <w:div w:id="985285752">
              <w:marLeft w:val="0"/>
              <w:marRight w:val="0"/>
              <w:marTop w:val="0"/>
              <w:marBottom w:val="0"/>
              <w:divBdr>
                <w:top w:val="none" w:sz="0" w:space="0" w:color="auto"/>
                <w:left w:val="none" w:sz="0" w:space="0" w:color="auto"/>
                <w:bottom w:val="none" w:sz="0" w:space="0" w:color="auto"/>
                <w:right w:val="none" w:sz="0" w:space="0" w:color="auto"/>
              </w:divBdr>
              <w:divsChild>
                <w:div w:id="1325474032">
                  <w:marLeft w:val="0"/>
                  <w:marRight w:val="0"/>
                  <w:marTop w:val="0"/>
                  <w:marBottom w:val="0"/>
                  <w:divBdr>
                    <w:top w:val="none" w:sz="0" w:space="0" w:color="auto"/>
                    <w:left w:val="none" w:sz="0" w:space="0" w:color="auto"/>
                    <w:bottom w:val="none" w:sz="0" w:space="0" w:color="auto"/>
                    <w:right w:val="none" w:sz="0" w:space="0" w:color="auto"/>
                  </w:divBdr>
                </w:div>
                <w:div w:id="877277886">
                  <w:marLeft w:val="0"/>
                  <w:marRight w:val="0"/>
                  <w:marTop w:val="0"/>
                  <w:marBottom w:val="0"/>
                  <w:divBdr>
                    <w:top w:val="none" w:sz="0" w:space="0" w:color="auto"/>
                    <w:left w:val="none" w:sz="0" w:space="0" w:color="auto"/>
                    <w:bottom w:val="none" w:sz="0" w:space="0" w:color="auto"/>
                    <w:right w:val="none" w:sz="0" w:space="0" w:color="auto"/>
                  </w:divBdr>
                </w:div>
                <w:div w:id="667640498">
                  <w:marLeft w:val="0"/>
                  <w:marRight w:val="0"/>
                  <w:marTop w:val="0"/>
                  <w:marBottom w:val="0"/>
                  <w:divBdr>
                    <w:top w:val="none" w:sz="0" w:space="0" w:color="auto"/>
                    <w:left w:val="none" w:sz="0" w:space="0" w:color="auto"/>
                    <w:bottom w:val="none" w:sz="0" w:space="0" w:color="auto"/>
                    <w:right w:val="none" w:sz="0" w:space="0" w:color="auto"/>
                  </w:divBdr>
                </w:div>
                <w:div w:id="1954747823">
                  <w:marLeft w:val="0"/>
                  <w:marRight w:val="0"/>
                  <w:marTop w:val="0"/>
                  <w:marBottom w:val="0"/>
                  <w:divBdr>
                    <w:top w:val="none" w:sz="0" w:space="0" w:color="auto"/>
                    <w:left w:val="none" w:sz="0" w:space="0" w:color="auto"/>
                    <w:bottom w:val="none" w:sz="0" w:space="0" w:color="auto"/>
                    <w:right w:val="none" w:sz="0" w:space="0" w:color="auto"/>
                  </w:divBdr>
                </w:div>
                <w:div w:id="1643197011">
                  <w:marLeft w:val="0"/>
                  <w:marRight w:val="0"/>
                  <w:marTop w:val="0"/>
                  <w:marBottom w:val="0"/>
                  <w:divBdr>
                    <w:top w:val="none" w:sz="0" w:space="0" w:color="auto"/>
                    <w:left w:val="none" w:sz="0" w:space="0" w:color="auto"/>
                    <w:bottom w:val="none" w:sz="0" w:space="0" w:color="auto"/>
                    <w:right w:val="none" w:sz="0" w:space="0" w:color="auto"/>
                  </w:divBdr>
                </w:div>
                <w:div w:id="681051502">
                  <w:marLeft w:val="0"/>
                  <w:marRight w:val="0"/>
                  <w:marTop w:val="0"/>
                  <w:marBottom w:val="0"/>
                  <w:divBdr>
                    <w:top w:val="none" w:sz="0" w:space="0" w:color="auto"/>
                    <w:left w:val="none" w:sz="0" w:space="0" w:color="auto"/>
                    <w:bottom w:val="none" w:sz="0" w:space="0" w:color="auto"/>
                    <w:right w:val="none" w:sz="0" w:space="0" w:color="auto"/>
                  </w:divBdr>
                </w:div>
                <w:div w:id="1200435604">
                  <w:marLeft w:val="0"/>
                  <w:marRight w:val="0"/>
                  <w:marTop w:val="0"/>
                  <w:marBottom w:val="0"/>
                  <w:divBdr>
                    <w:top w:val="none" w:sz="0" w:space="0" w:color="auto"/>
                    <w:left w:val="none" w:sz="0" w:space="0" w:color="auto"/>
                    <w:bottom w:val="none" w:sz="0" w:space="0" w:color="auto"/>
                    <w:right w:val="none" w:sz="0" w:space="0" w:color="auto"/>
                  </w:divBdr>
                </w:div>
                <w:div w:id="192689600">
                  <w:marLeft w:val="0"/>
                  <w:marRight w:val="0"/>
                  <w:marTop w:val="0"/>
                  <w:marBottom w:val="0"/>
                  <w:divBdr>
                    <w:top w:val="none" w:sz="0" w:space="0" w:color="auto"/>
                    <w:left w:val="none" w:sz="0" w:space="0" w:color="auto"/>
                    <w:bottom w:val="none" w:sz="0" w:space="0" w:color="auto"/>
                    <w:right w:val="none" w:sz="0" w:space="0" w:color="auto"/>
                  </w:divBdr>
                </w:div>
                <w:div w:id="773748928">
                  <w:marLeft w:val="0"/>
                  <w:marRight w:val="0"/>
                  <w:marTop w:val="0"/>
                  <w:marBottom w:val="0"/>
                  <w:divBdr>
                    <w:top w:val="none" w:sz="0" w:space="0" w:color="auto"/>
                    <w:left w:val="none" w:sz="0" w:space="0" w:color="auto"/>
                    <w:bottom w:val="none" w:sz="0" w:space="0" w:color="auto"/>
                    <w:right w:val="none" w:sz="0" w:space="0" w:color="auto"/>
                  </w:divBdr>
                </w:div>
                <w:div w:id="16929308">
                  <w:marLeft w:val="0"/>
                  <w:marRight w:val="0"/>
                  <w:marTop w:val="0"/>
                  <w:marBottom w:val="0"/>
                  <w:divBdr>
                    <w:top w:val="none" w:sz="0" w:space="0" w:color="auto"/>
                    <w:left w:val="none" w:sz="0" w:space="0" w:color="auto"/>
                    <w:bottom w:val="none" w:sz="0" w:space="0" w:color="auto"/>
                    <w:right w:val="none" w:sz="0" w:space="0" w:color="auto"/>
                  </w:divBdr>
                </w:div>
                <w:div w:id="355619446">
                  <w:marLeft w:val="0"/>
                  <w:marRight w:val="0"/>
                  <w:marTop w:val="0"/>
                  <w:marBottom w:val="0"/>
                  <w:divBdr>
                    <w:top w:val="none" w:sz="0" w:space="0" w:color="auto"/>
                    <w:left w:val="none" w:sz="0" w:space="0" w:color="auto"/>
                    <w:bottom w:val="none" w:sz="0" w:space="0" w:color="auto"/>
                    <w:right w:val="none" w:sz="0" w:space="0" w:color="auto"/>
                  </w:divBdr>
                </w:div>
                <w:div w:id="162622933">
                  <w:marLeft w:val="0"/>
                  <w:marRight w:val="0"/>
                  <w:marTop w:val="0"/>
                  <w:marBottom w:val="0"/>
                  <w:divBdr>
                    <w:top w:val="none" w:sz="0" w:space="0" w:color="auto"/>
                    <w:left w:val="none" w:sz="0" w:space="0" w:color="auto"/>
                    <w:bottom w:val="none" w:sz="0" w:space="0" w:color="auto"/>
                    <w:right w:val="none" w:sz="0" w:space="0" w:color="auto"/>
                  </w:divBdr>
                </w:div>
                <w:div w:id="805316182">
                  <w:marLeft w:val="0"/>
                  <w:marRight w:val="0"/>
                  <w:marTop w:val="0"/>
                  <w:marBottom w:val="0"/>
                  <w:divBdr>
                    <w:top w:val="none" w:sz="0" w:space="0" w:color="auto"/>
                    <w:left w:val="none" w:sz="0" w:space="0" w:color="auto"/>
                    <w:bottom w:val="none" w:sz="0" w:space="0" w:color="auto"/>
                    <w:right w:val="none" w:sz="0" w:space="0" w:color="auto"/>
                  </w:divBdr>
                </w:div>
                <w:div w:id="1256404289">
                  <w:marLeft w:val="0"/>
                  <w:marRight w:val="0"/>
                  <w:marTop w:val="0"/>
                  <w:marBottom w:val="0"/>
                  <w:divBdr>
                    <w:top w:val="none" w:sz="0" w:space="0" w:color="auto"/>
                    <w:left w:val="none" w:sz="0" w:space="0" w:color="auto"/>
                    <w:bottom w:val="none" w:sz="0" w:space="0" w:color="auto"/>
                    <w:right w:val="none" w:sz="0" w:space="0" w:color="auto"/>
                  </w:divBdr>
                </w:div>
                <w:div w:id="442455050">
                  <w:marLeft w:val="0"/>
                  <w:marRight w:val="0"/>
                  <w:marTop w:val="0"/>
                  <w:marBottom w:val="0"/>
                  <w:divBdr>
                    <w:top w:val="none" w:sz="0" w:space="0" w:color="auto"/>
                    <w:left w:val="none" w:sz="0" w:space="0" w:color="auto"/>
                    <w:bottom w:val="none" w:sz="0" w:space="0" w:color="auto"/>
                    <w:right w:val="none" w:sz="0" w:space="0" w:color="auto"/>
                  </w:divBdr>
                </w:div>
                <w:div w:id="425543049">
                  <w:marLeft w:val="0"/>
                  <w:marRight w:val="0"/>
                  <w:marTop w:val="0"/>
                  <w:marBottom w:val="0"/>
                  <w:divBdr>
                    <w:top w:val="none" w:sz="0" w:space="0" w:color="auto"/>
                    <w:left w:val="none" w:sz="0" w:space="0" w:color="auto"/>
                    <w:bottom w:val="none" w:sz="0" w:space="0" w:color="auto"/>
                    <w:right w:val="none" w:sz="0" w:space="0" w:color="auto"/>
                  </w:divBdr>
                </w:div>
                <w:div w:id="610282960">
                  <w:marLeft w:val="0"/>
                  <w:marRight w:val="0"/>
                  <w:marTop w:val="0"/>
                  <w:marBottom w:val="0"/>
                  <w:divBdr>
                    <w:top w:val="none" w:sz="0" w:space="0" w:color="auto"/>
                    <w:left w:val="none" w:sz="0" w:space="0" w:color="auto"/>
                    <w:bottom w:val="none" w:sz="0" w:space="0" w:color="auto"/>
                    <w:right w:val="none" w:sz="0" w:space="0" w:color="auto"/>
                  </w:divBdr>
                </w:div>
                <w:div w:id="252856648">
                  <w:marLeft w:val="0"/>
                  <w:marRight w:val="0"/>
                  <w:marTop w:val="0"/>
                  <w:marBottom w:val="0"/>
                  <w:divBdr>
                    <w:top w:val="none" w:sz="0" w:space="0" w:color="auto"/>
                    <w:left w:val="none" w:sz="0" w:space="0" w:color="auto"/>
                    <w:bottom w:val="none" w:sz="0" w:space="0" w:color="auto"/>
                    <w:right w:val="none" w:sz="0" w:space="0" w:color="auto"/>
                  </w:divBdr>
                </w:div>
                <w:div w:id="1902133907">
                  <w:marLeft w:val="0"/>
                  <w:marRight w:val="0"/>
                  <w:marTop w:val="0"/>
                  <w:marBottom w:val="0"/>
                  <w:divBdr>
                    <w:top w:val="none" w:sz="0" w:space="0" w:color="auto"/>
                    <w:left w:val="none" w:sz="0" w:space="0" w:color="auto"/>
                    <w:bottom w:val="none" w:sz="0" w:space="0" w:color="auto"/>
                    <w:right w:val="none" w:sz="0" w:space="0" w:color="auto"/>
                  </w:divBdr>
                </w:div>
                <w:div w:id="498496718">
                  <w:marLeft w:val="0"/>
                  <w:marRight w:val="0"/>
                  <w:marTop w:val="0"/>
                  <w:marBottom w:val="0"/>
                  <w:divBdr>
                    <w:top w:val="none" w:sz="0" w:space="0" w:color="auto"/>
                    <w:left w:val="none" w:sz="0" w:space="0" w:color="auto"/>
                    <w:bottom w:val="none" w:sz="0" w:space="0" w:color="auto"/>
                    <w:right w:val="none" w:sz="0" w:space="0" w:color="auto"/>
                  </w:divBdr>
                </w:div>
                <w:div w:id="574631697">
                  <w:marLeft w:val="0"/>
                  <w:marRight w:val="0"/>
                  <w:marTop w:val="0"/>
                  <w:marBottom w:val="0"/>
                  <w:divBdr>
                    <w:top w:val="none" w:sz="0" w:space="0" w:color="auto"/>
                    <w:left w:val="none" w:sz="0" w:space="0" w:color="auto"/>
                    <w:bottom w:val="none" w:sz="0" w:space="0" w:color="auto"/>
                    <w:right w:val="none" w:sz="0" w:space="0" w:color="auto"/>
                  </w:divBdr>
                </w:div>
                <w:div w:id="727341614">
                  <w:marLeft w:val="0"/>
                  <w:marRight w:val="0"/>
                  <w:marTop w:val="0"/>
                  <w:marBottom w:val="0"/>
                  <w:divBdr>
                    <w:top w:val="none" w:sz="0" w:space="0" w:color="auto"/>
                    <w:left w:val="none" w:sz="0" w:space="0" w:color="auto"/>
                    <w:bottom w:val="none" w:sz="0" w:space="0" w:color="auto"/>
                    <w:right w:val="none" w:sz="0" w:space="0" w:color="auto"/>
                  </w:divBdr>
                </w:div>
              </w:divsChild>
            </w:div>
            <w:div w:id="79955291">
              <w:marLeft w:val="0"/>
              <w:marRight w:val="0"/>
              <w:marTop w:val="0"/>
              <w:marBottom w:val="0"/>
              <w:divBdr>
                <w:top w:val="none" w:sz="0" w:space="0" w:color="auto"/>
                <w:left w:val="none" w:sz="0" w:space="0" w:color="auto"/>
                <w:bottom w:val="none" w:sz="0" w:space="0" w:color="auto"/>
                <w:right w:val="none" w:sz="0" w:space="0" w:color="auto"/>
              </w:divBdr>
              <w:divsChild>
                <w:div w:id="1455634620">
                  <w:marLeft w:val="0"/>
                  <w:marRight w:val="0"/>
                  <w:marTop w:val="0"/>
                  <w:marBottom w:val="0"/>
                  <w:divBdr>
                    <w:top w:val="none" w:sz="0" w:space="0" w:color="auto"/>
                    <w:left w:val="none" w:sz="0" w:space="0" w:color="auto"/>
                    <w:bottom w:val="none" w:sz="0" w:space="0" w:color="auto"/>
                    <w:right w:val="none" w:sz="0" w:space="0" w:color="auto"/>
                  </w:divBdr>
                </w:div>
                <w:div w:id="495535267">
                  <w:marLeft w:val="0"/>
                  <w:marRight w:val="0"/>
                  <w:marTop w:val="0"/>
                  <w:marBottom w:val="0"/>
                  <w:divBdr>
                    <w:top w:val="none" w:sz="0" w:space="0" w:color="auto"/>
                    <w:left w:val="none" w:sz="0" w:space="0" w:color="auto"/>
                    <w:bottom w:val="none" w:sz="0" w:space="0" w:color="auto"/>
                    <w:right w:val="none" w:sz="0" w:space="0" w:color="auto"/>
                  </w:divBdr>
                </w:div>
                <w:div w:id="1161118264">
                  <w:marLeft w:val="0"/>
                  <w:marRight w:val="0"/>
                  <w:marTop w:val="0"/>
                  <w:marBottom w:val="0"/>
                  <w:divBdr>
                    <w:top w:val="none" w:sz="0" w:space="0" w:color="auto"/>
                    <w:left w:val="none" w:sz="0" w:space="0" w:color="auto"/>
                    <w:bottom w:val="none" w:sz="0" w:space="0" w:color="auto"/>
                    <w:right w:val="none" w:sz="0" w:space="0" w:color="auto"/>
                  </w:divBdr>
                </w:div>
                <w:div w:id="1891066274">
                  <w:marLeft w:val="0"/>
                  <w:marRight w:val="0"/>
                  <w:marTop w:val="0"/>
                  <w:marBottom w:val="0"/>
                  <w:divBdr>
                    <w:top w:val="none" w:sz="0" w:space="0" w:color="auto"/>
                    <w:left w:val="none" w:sz="0" w:space="0" w:color="auto"/>
                    <w:bottom w:val="none" w:sz="0" w:space="0" w:color="auto"/>
                    <w:right w:val="none" w:sz="0" w:space="0" w:color="auto"/>
                  </w:divBdr>
                </w:div>
                <w:div w:id="682707889">
                  <w:marLeft w:val="0"/>
                  <w:marRight w:val="0"/>
                  <w:marTop w:val="0"/>
                  <w:marBottom w:val="0"/>
                  <w:divBdr>
                    <w:top w:val="none" w:sz="0" w:space="0" w:color="auto"/>
                    <w:left w:val="none" w:sz="0" w:space="0" w:color="auto"/>
                    <w:bottom w:val="none" w:sz="0" w:space="0" w:color="auto"/>
                    <w:right w:val="none" w:sz="0" w:space="0" w:color="auto"/>
                  </w:divBdr>
                </w:div>
                <w:div w:id="1438602393">
                  <w:marLeft w:val="0"/>
                  <w:marRight w:val="0"/>
                  <w:marTop w:val="0"/>
                  <w:marBottom w:val="0"/>
                  <w:divBdr>
                    <w:top w:val="none" w:sz="0" w:space="0" w:color="auto"/>
                    <w:left w:val="none" w:sz="0" w:space="0" w:color="auto"/>
                    <w:bottom w:val="none" w:sz="0" w:space="0" w:color="auto"/>
                    <w:right w:val="none" w:sz="0" w:space="0" w:color="auto"/>
                  </w:divBdr>
                </w:div>
                <w:div w:id="127286367">
                  <w:marLeft w:val="0"/>
                  <w:marRight w:val="0"/>
                  <w:marTop w:val="0"/>
                  <w:marBottom w:val="0"/>
                  <w:divBdr>
                    <w:top w:val="none" w:sz="0" w:space="0" w:color="auto"/>
                    <w:left w:val="none" w:sz="0" w:space="0" w:color="auto"/>
                    <w:bottom w:val="none" w:sz="0" w:space="0" w:color="auto"/>
                    <w:right w:val="none" w:sz="0" w:space="0" w:color="auto"/>
                  </w:divBdr>
                </w:div>
                <w:div w:id="498009199">
                  <w:marLeft w:val="0"/>
                  <w:marRight w:val="0"/>
                  <w:marTop w:val="0"/>
                  <w:marBottom w:val="0"/>
                  <w:divBdr>
                    <w:top w:val="none" w:sz="0" w:space="0" w:color="auto"/>
                    <w:left w:val="none" w:sz="0" w:space="0" w:color="auto"/>
                    <w:bottom w:val="none" w:sz="0" w:space="0" w:color="auto"/>
                    <w:right w:val="none" w:sz="0" w:space="0" w:color="auto"/>
                  </w:divBdr>
                </w:div>
                <w:div w:id="660893541">
                  <w:marLeft w:val="0"/>
                  <w:marRight w:val="0"/>
                  <w:marTop w:val="0"/>
                  <w:marBottom w:val="0"/>
                  <w:divBdr>
                    <w:top w:val="none" w:sz="0" w:space="0" w:color="auto"/>
                    <w:left w:val="none" w:sz="0" w:space="0" w:color="auto"/>
                    <w:bottom w:val="none" w:sz="0" w:space="0" w:color="auto"/>
                    <w:right w:val="none" w:sz="0" w:space="0" w:color="auto"/>
                  </w:divBdr>
                </w:div>
                <w:div w:id="429931555">
                  <w:marLeft w:val="0"/>
                  <w:marRight w:val="0"/>
                  <w:marTop w:val="0"/>
                  <w:marBottom w:val="0"/>
                  <w:divBdr>
                    <w:top w:val="none" w:sz="0" w:space="0" w:color="auto"/>
                    <w:left w:val="none" w:sz="0" w:space="0" w:color="auto"/>
                    <w:bottom w:val="none" w:sz="0" w:space="0" w:color="auto"/>
                    <w:right w:val="none" w:sz="0" w:space="0" w:color="auto"/>
                  </w:divBdr>
                </w:div>
                <w:div w:id="403064534">
                  <w:marLeft w:val="0"/>
                  <w:marRight w:val="0"/>
                  <w:marTop w:val="0"/>
                  <w:marBottom w:val="0"/>
                  <w:divBdr>
                    <w:top w:val="none" w:sz="0" w:space="0" w:color="auto"/>
                    <w:left w:val="none" w:sz="0" w:space="0" w:color="auto"/>
                    <w:bottom w:val="none" w:sz="0" w:space="0" w:color="auto"/>
                    <w:right w:val="none" w:sz="0" w:space="0" w:color="auto"/>
                  </w:divBdr>
                </w:div>
                <w:div w:id="402685215">
                  <w:marLeft w:val="0"/>
                  <w:marRight w:val="0"/>
                  <w:marTop w:val="0"/>
                  <w:marBottom w:val="0"/>
                  <w:divBdr>
                    <w:top w:val="none" w:sz="0" w:space="0" w:color="auto"/>
                    <w:left w:val="none" w:sz="0" w:space="0" w:color="auto"/>
                    <w:bottom w:val="none" w:sz="0" w:space="0" w:color="auto"/>
                    <w:right w:val="none" w:sz="0" w:space="0" w:color="auto"/>
                  </w:divBdr>
                </w:div>
                <w:div w:id="970937326">
                  <w:marLeft w:val="0"/>
                  <w:marRight w:val="0"/>
                  <w:marTop w:val="0"/>
                  <w:marBottom w:val="0"/>
                  <w:divBdr>
                    <w:top w:val="none" w:sz="0" w:space="0" w:color="auto"/>
                    <w:left w:val="none" w:sz="0" w:space="0" w:color="auto"/>
                    <w:bottom w:val="none" w:sz="0" w:space="0" w:color="auto"/>
                    <w:right w:val="none" w:sz="0" w:space="0" w:color="auto"/>
                  </w:divBdr>
                </w:div>
                <w:div w:id="2061710794">
                  <w:marLeft w:val="0"/>
                  <w:marRight w:val="0"/>
                  <w:marTop w:val="0"/>
                  <w:marBottom w:val="0"/>
                  <w:divBdr>
                    <w:top w:val="none" w:sz="0" w:space="0" w:color="auto"/>
                    <w:left w:val="none" w:sz="0" w:space="0" w:color="auto"/>
                    <w:bottom w:val="none" w:sz="0" w:space="0" w:color="auto"/>
                    <w:right w:val="none" w:sz="0" w:space="0" w:color="auto"/>
                  </w:divBdr>
                </w:div>
                <w:div w:id="563105617">
                  <w:marLeft w:val="0"/>
                  <w:marRight w:val="0"/>
                  <w:marTop w:val="0"/>
                  <w:marBottom w:val="0"/>
                  <w:divBdr>
                    <w:top w:val="none" w:sz="0" w:space="0" w:color="auto"/>
                    <w:left w:val="none" w:sz="0" w:space="0" w:color="auto"/>
                    <w:bottom w:val="none" w:sz="0" w:space="0" w:color="auto"/>
                    <w:right w:val="none" w:sz="0" w:space="0" w:color="auto"/>
                  </w:divBdr>
                </w:div>
                <w:div w:id="1795977086">
                  <w:marLeft w:val="0"/>
                  <w:marRight w:val="0"/>
                  <w:marTop w:val="0"/>
                  <w:marBottom w:val="0"/>
                  <w:divBdr>
                    <w:top w:val="none" w:sz="0" w:space="0" w:color="auto"/>
                    <w:left w:val="none" w:sz="0" w:space="0" w:color="auto"/>
                    <w:bottom w:val="none" w:sz="0" w:space="0" w:color="auto"/>
                    <w:right w:val="none" w:sz="0" w:space="0" w:color="auto"/>
                  </w:divBdr>
                </w:div>
                <w:div w:id="1501889815">
                  <w:marLeft w:val="0"/>
                  <w:marRight w:val="0"/>
                  <w:marTop w:val="0"/>
                  <w:marBottom w:val="0"/>
                  <w:divBdr>
                    <w:top w:val="none" w:sz="0" w:space="0" w:color="auto"/>
                    <w:left w:val="none" w:sz="0" w:space="0" w:color="auto"/>
                    <w:bottom w:val="none" w:sz="0" w:space="0" w:color="auto"/>
                    <w:right w:val="none" w:sz="0" w:space="0" w:color="auto"/>
                  </w:divBdr>
                </w:div>
                <w:div w:id="1552037948">
                  <w:marLeft w:val="0"/>
                  <w:marRight w:val="0"/>
                  <w:marTop w:val="0"/>
                  <w:marBottom w:val="0"/>
                  <w:divBdr>
                    <w:top w:val="none" w:sz="0" w:space="0" w:color="auto"/>
                    <w:left w:val="none" w:sz="0" w:space="0" w:color="auto"/>
                    <w:bottom w:val="none" w:sz="0" w:space="0" w:color="auto"/>
                    <w:right w:val="none" w:sz="0" w:space="0" w:color="auto"/>
                  </w:divBdr>
                </w:div>
                <w:div w:id="1985889915">
                  <w:marLeft w:val="0"/>
                  <w:marRight w:val="0"/>
                  <w:marTop w:val="0"/>
                  <w:marBottom w:val="0"/>
                  <w:divBdr>
                    <w:top w:val="none" w:sz="0" w:space="0" w:color="auto"/>
                    <w:left w:val="none" w:sz="0" w:space="0" w:color="auto"/>
                    <w:bottom w:val="none" w:sz="0" w:space="0" w:color="auto"/>
                    <w:right w:val="none" w:sz="0" w:space="0" w:color="auto"/>
                  </w:divBdr>
                </w:div>
                <w:div w:id="2117745110">
                  <w:marLeft w:val="0"/>
                  <w:marRight w:val="0"/>
                  <w:marTop w:val="0"/>
                  <w:marBottom w:val="0"/>
                  <w:divBdr>
                    <w:top w:val="none" w:sz="0" w:space="0" w:color="auto"/>
                    <w:left w:val="none" w:sz="0" w:space="0" w:color="auto"/>
                    <w:bottom w:val="none" w:sz="0" w:space="0" w:color="auto"/>
                    <w:right w:val="none" w:sz="0" w:space="0" w:color="auto"/>
                  </w:divBdr>
                </w:div>
                <w:div w:id="1461650074">
                  <w:marLeft w:val="0"/>
                  <w:marRight w:val="0"/>
                  <w:marTop w:val="0"/>
                  <w:marBottom w:val="0"/>
                  <w:divBdr>
                    <w:top w:val="none" w:sz="0" w:space="0" w:color="auto"/>
                    <w:left w:val="none" w:sz="0" w:space="0" w:color="auto"/>
                    <w:bottom w:val="none" w:sz="0" w:space="0" w:color="auto"/>
                    <w:right w:val="none" w:sz="0" w:space="0" w:color="auto"/>
                  </w:divBdr>
                </w:div>
                <w:div w:id="1288126676">
                  <w:marLeft w:val="0"/>
                  <w:marRight w:val="0"/>
                  <w:marTop w:val="0"/>
                  <w:marBottom w:val="0"/>
                  <w:divBdr>
                    <w:top w:val="none" w:sz="0" w:space="0" w:color="auto"/>
                    <w:left w:val="none" w:sz="0" w:space="0" w:color="auto"/>
                    <w:bottom w:val="none" w:sz="0" w:space="0" w:color="auto"/>
                    <w:right w:val="none" w:sz="0" w:space="0" w:color="auto"/>
                  </w:divBdr>
                </w:div>
                <w:div w:id="831876150">
                  <w:marLeft w:val="0"/>
                  <w:marRight w:val="0"/>
                  <w:marTop w:val="0"/>
                  <w:marBottom w:val="0"/>
                  <w:divBdr>
                    <w:top w:val="none" w:sz="0" w:space="0" w:color="auto"/>
                    <w:left w:val="none" w:sz="0" w:space="0" w:color="auto"/>
                    <w:bottom w:val="none" w:sz="0" w:space="0" w:color="auto"/>
                    <w:right w:val="none" w:sz="0" w:space="0" w:color="auto"/>
                  </w:divBdr>
                </w:div>
                <w:div w:id="1994292531">
                  <w:marLeft w:val="0"/>
                  <w:marRight w:val="0"/>
                  <w:marTop w:val="0"/>
                  <w:marBottom w:val="0"/>
                  <w:divBdr>
                    <w:top w:val="none" w:sz="0" w:space="0" w:color="auto"/>
                    <w:left w:val="none" w:sz="0" w:space="0" w:color="auto"/>
                    <w:bottom w:val="none" w:sz="0" w:space="0" w:color="auto"/>
                    <w:right w:val="none" w:sz="0" w:space="0" w:color="auto"/>
                  </w:divBdr>
                </w:div>
                <w:div w:id="1174153607">
                  <w:marLeft w:val="0"/>
                  <w:marRight w:val="0"/>
                  <w:marTop w:val="0"/>
                  <w:marBottom w:val="0"/>
                  <w:divBdr>
                    <w:top w:val="none" w:sz="0" w:space="0" w:color="auto"/>
                    <w:left w:val="none" w:sz="0" w:space="0" w:color="auto"/>
                    <w:bottom w:val="none" w:sz="0" w:space="0" w:color="auto"/>
                    <w:right w:val="none" w:sz="0" w:space="0" w:color="auto"/>
                  </w:divBdr>
                </w:div>
                <w:div w:id="1129201280">
                  <w:marLeft w:val="0"/>
                  <w:marRight w:val="0"/>
                  <w:marTop w:val="0"/>
                  <w:marBottom w:val="0"/>
                  <w:divBdr>
                    <w:top w:val="none" w:sz="0" w:space="0" w:color="auto"/>
                    <w:left w:val="none" w:sz="0" w:space="0" w:color="auto"/>
                    <w:bottom w:val="none" w:sz="0" w:space="0" w:color="auto"/>
                    <w:right w:val="none" w:sz="0" w:space="0" w:color="auto"/>
                  </w:divBdr>
                </w:div>
                <w:div w:id="1290092941">
                  <w:marLeft w:val="0"/>
                  <w:marRight w:val="0"/>
                  <w:marTop w:val="0"/>
                  <w:marBottom w:val="0"/>
                  <w:divBdr>
                    <w:top w:val="none" w:sz="0" w:space="0" w:color="auto"/>
                    <w:left w:val="none" w:sz="0" w:space="0" w:color="auto"/>
                    <w:bottom w:val="none" w:sz="0" w:space="0" w:color="auto"/>
                    <w:right w:val="none" w:sz="0" w:space="0" w:color="auto"/>
                  </w:divBdr>
                </w:div>
                <w:div w:id="1553300785">
                  <w:marLeft w:val="0"/>
                  <w:marRight w:val="0"/>
                  <w:marTop w:val="0"/>
                  <w:marBottom w:val="0"/>
                  <w:divBdr>
                    <w:top w:val="none" w:sz="0" w:space="0" w:color="auto"/>
                    <w:left w:val="none" w:sz="0" w:space="0" w:color="auto"/>
                    <w:bottom w:val="none" w:sz="0" w:space="0" w:color="auto"/>
                    <w:right w:val="none" w:sz="0" w:space="0" w:color="auto"/>
                  </w:divBdr>
                </w:div>
                <w:div w:id="1727335192">
                  <w:marLeft w:val="0"/>
                  <w:marRight w:val="0"/>
                  <w:marTop w:val="0"/>
                  <w:marBottom w:val="0"/>
                  <w:divBdr>
                    <w:top w:val="none" w:sz="0" w:space="0" w:color="auto"/>
                    <w:left w:val="none" w:sz="0" w:space="0" w:color="auto"/>
                    <w:bottom w:val="none" w:sz="0" w:space="0" w:color="auto"/>
                    <w:right w:val="none" w:sz="0" w:space="0" w:color="auto"/>
                  </w:divBdr>
                </w:div>
                <w:div w:id="560168073">
                  <w:marLeft w:val="0"/>
                  <w:marRight w:val="0"/>
                  <w:marTop w:val="0"/>
                  <w:marBottom w:val="0"/>
                  <w:divBdr>
                    <w:top w:val="none" w:sz="0" w:space="0" w:color="auto"/>
                    <w:left w:val="none" w:sz="0" w:space="0" w:color="auto"/>
                    <w:bottom w:val="none" w:sz="0" w:space="0" w:color="auto"/>
                    <w:right w:val="none" w:sz="0" w:space="0" w:color="auto"/>
                  </w:divBdr>
                </w:div>
                <w:div w:id="955218159">
                  <w:marLeft w:val="0"/>
                  <w:marRight w:val="0"/>
                  <w:marTop w:val="0"/>
                  <w:marBottom w:val="0"/>
                  <w:divBdr>
                    <w:top w:val="none" w:sz="0" w:space="0" w:color="auto"/>
                    <w:left w:val="none" w:sz="0" w:space="0" w:color="auto"/>
                    <w:bottom w:val="none" w:sz="0" w:space="0" w:color="auto"/>
                    <w:right w:val="none" w:sz="0" w:space="0" w:color="auto"/>
                  </w:divBdr>
                </w:div>
                <w:div w:id="64232033">
                  <w:marLeft w:val="0"/>
                  <w:marRight w:val="0"/>
                  <w:marTop w:val="0"/>
                  <w:marBottom w:val="0"/>
                  <w:divBdr>
                    <w:top w:val="none" w:sz="0" w:space="0" w:color="auto"/>
                    <w:left w:val="none" w:sz="0" w:space="0" w:color="auto"/>
                    <w:bottom w:val="none" w:sz="0" w:space="0" w:color="auto"/>
                    <w:right w:val="none" w:sz="0" w:space="0" w:color="auto"/>
                  </w:divBdr>
                </w:div>
                <w:div w:id="284895487">
                  <w:marLeft w:val="0"/>
                  <w:marRight w:val="0"/>
                  <w:marTop w:val="0"/>
                  <w:marBottom w:val="0"/>
                  <w:divBdr>
                    <w:top w:val="none" w:sz="0" w:space="0" w:color="auto"/>
                    <w:left w:val="none" w:sz="0" w:space="0" w:color="auto"/>
                    <w:bottom w:val="none" w:sz="0" w:space="0" w:color="auto"/>
                    <w:right w:val="none" w:sz="0" w:space="0" w:color="auto"/>
                  </w:divBdr>
                </w:div>
                <w:div w:id="1113095727">
                  <w:marLeft w:val="0"/>
                  <w:marRight w:val="0"/>
                  <w:marTop w:val="0"/>
                  <w:marBottom w:val="0"/>
                  <w:divBdr>
                    <w:top w:val="none" w:sz="0" w:space="0" w:color="auto"/>
                    <w:left w:val="none" w:sz="0" w:space="0" w:color="auto"/>
                    <w:bottom w:val="none" w:sz="0" w:space="0" w:color="auto"/>
                    <w:right w:val="none" w:sz="0" w:space="0" w:color="auto"/>
                  </w:divBdr>
                </w:div>
                <w:div w:id="286930551">
                  <w:marLeft w:val="0"/>
                  <w:marRight w:val="0"/>
                  <w:marTop w:val="0"/>
                  <w:marBottom w:val="0"/>
                  <w:divBdr>
                    <w:top w:val="none" w:sz="0" w:space="0" w:color="auto"/>
                    <w:left w:val="none" w:sz="0" w:space="0" w:color="auto"/>
                    <w:bottom w:val="none" w:sz="0" w:space="0" w:color="auto"/>
                    <w:right w:val="none" w:sz="0" w:space="0" w:color="auto"/>
                  </w:divBdr>
                </w:div>
                <w:div w:id="280306312">
                  <w:marLeft w:val="0"/>
                  <w:marRight w:val="0"/>
                  <w:marTop w:val="0"/>
                  <w:marBottom w:val="0"/>
                  <w:divBdr>
                    <w:top w:val="none" w:sz="0" w:space="0" w:color="auto"/>
                    <w:left w:val="none" w:sz="0" w:space="0" w:color="auto"/>
                    <w:bottom w:val="none" w:sz="0" w:space="0" w:color="auto"/>
                    <w:right w:val="none" w:sz="0" w:space="0" w:color="auto"/>
                  </w:divBdr>
                </w:div>
                <w:div w:id="1017580926">
                  <w:marLeft w:val="0"/>
                  <w:marRight w:val="0"/>
                  <w:marTop w:val="0"/>
                  <w:marBottom w:val="0"/>
                  <w:divBdr>
                    <w:top w:val="none" w:sz="0" w:space="0" w:color="auto"/>
                    <w:left w:val="none" w:sz="0" w:space="0" w:color="auto"/>
                    <w:bottom w:val="none" w:sz="0" w:space="0" w:color="auto"/>
                    <w:right w:val="none" w:sz="0" w:space="0" w:color="auto"/>
                  </w:divBdr>
                </w:div>
                <w:div w:id="570580703">
                  <w:marLeft w:val="0"/>
                  <w:marRight w:val="0"/>
                  <w:marTop w:val="0"/>
                  <w:marBottom w:val="0"/>
                  <w:divBdr>
                    <w:top w:val="none" w:sz="0" w:space="0" w:color="auto"/>
                    <w:left w:val="none" w:sz="0" w:space="0" w:color="auto"/>
                    <w:bottom w:val="none" w:sz="0" w:space="0" w:color="auto"/>
                    <w:right w:val="none" w:sz="0" w:space="0" w:color="auto"/>
                  </w:divBdr>
                </w:div>
                <w:div w:id="998654804">
                  <w:marLeft w:val="0"/>
                  <w:marRight w:val="0"/>
                  <w:marTop w:val="0"/>
                  <w:marBottom w:val="0"/>
                  <w:divBdr>
                    <w:top w:val="none" w:sz="0" w:space="0" w:color="auto"/>
                    <w:left w:val="none" w:sz="0" w:space="0" w:color="auto"/>
                    <w:bottom w:val="none" w:sz="0" w:space="0" w:color="auto"/>
                    <w:right w:val="none" w:sz="0" w:space="0" w:color="auto"/>
                  </w:divBdr>
                </w:div>
                <w:div w:id="370083029">
                  <w:marLeft w:val="0"/>
                  <w:marRight w:val="0"/>
                  <w:marTop w:val="0"/>
                  <w:marBottom w:val="0"/>
                  <w:divBdr>
                    <w:top w:val="none" w:sz="0" w:space="0" w:color="auto"/>
                    <w:left w:val="none" w:sz="0" w:space="0" w:color="auto"/>
                    <w:bottom w:val="none" w:sz="0" w:space="0" w:color="auto"/>
                    <w:right w:val="none" w:sz="0" w:space="0" w:color="auto"/>
                  </w:divBdr>
                </w:div>
                <w:div w:id="1832258163">
                  <w:marLeft w:val="0"/>
                  <w:marRight w:val="0"/>
                  <w:marTop w:val="0"/>
                  <w:marBottom w:val="0"/>
                  <w:divBdr>
                    <w:top w:val="none" w:sz="0" w:space="0" w:color="auto"/>
                    <w:left w:val="none" w:sz="0" w:space="0" w:color="auto"/>
                    <w:bottom w:val="none" w:sz="0" w:space="0" w:color="auto"/>
                    <w:right w:val="none" w:sz="0" w:space="0" w:color="auto"/>
                  </w:divBdr>
                </w:div>
                <w:div w:id="1982996201">
                  <w:marLeft w:val="0"/>
                  <w:marRight w:val="0"/>
                  <w:marTop w:val="0"/>
                  <w:marBottom w:val="0"/>
                  <w:divBdr>
                    <w:top w:val="none" w:sz="0" w:space="0" w:color="auto"/>
                    <w:left w:val="none" w:sz="0" w:space="0" w:color="auto"/>
                    <w:bottom w:val="none" w:sz="0" w:space="0" w:color="auto"/>
                    <w:right w:val="none" w:sz="0" w:space="0" w:color="auto"/>
                  </w:divBdr>
                </w:div>
                <w:div w:id="1901864937">
                  <w:marLeft w:val="0"/>
                  <w:marRight w:val="0"/>
                  <w:marTop w:val="0"/>
                  <w:marBottom w:val="0"/>
                  <w:divBdr>
                    <w:top w:val="none" w:sz="0" w:space="0" w:color="auto"/>
                    <w:left w:val="none" w:sz="0" w:space="0" w:color="auto"/>
                    <w:bottom w:val="none" w:sz="0" w:space="0" w:color="auto"/>
                    <w:right w:val="none" w:sz="0" w:space="0" w:color="auto"/>
                  </w:divBdr>
                </w:div>
                <w:div w:id="797920918">
                  <w:marLeft w:val="0"/>
                  <w:marRight w:val="0"/>
                  <w:marTop w:val="0"/>
                  <w:marBottom w:val="0"/>
                  <w:divBdr>
                    <w:top w:val="none" w:sz="0" w:space="0" w:color="auto"/>
                    <w:left w:val="none" w:sz="0" w:space="0" w:color="auto"/>
                    <w:bottom w:val="none" w:sz="0" w:space="0" w:color="auto"/>
                    <w:right w:val="none" w:sz="0" w:space="0" w:color="auto"/>
                  </w:divBdr>
                </w:div>
                <w:div w:id="43915250">
                  <w:marLeft w:val="0"/>
                  <w:marRight w:val="0"/>
                  <w:marTop w:val="0"/>
                  <w:marBottom w:val="0"/>
                  <w:divBdr>
                    <w:top w:val="none" w:sz="0" w:space="0" w:color="auto"/>
                    <w:left w:val="none" w:sz="0" w:space="0" w:color="auto"/>
                    <w:bottom w:val="none" w:sz="0" w:space="0" w:color="auto"/>
                    <w:right w:val="none" w:sz="0" w:space="0" w:color="auto"/>
                  </w:divBdr>
                </w:div>
                <w:div w:id="934749816">
                  <w:marLeft w:val="0"/>
                  <w:marRight w:val="0"/>
                  <w:marTop w:val="0"/>
                  <w:marBottom w:val="0"/>
                  <w:divBdr>
                    <w:top w:val="none" w:sz="0" w:space="0" w:color="auto"/>
                    <w:left w:val="none" w:sz="0" w:space="0" w:color="auto"/>
                    <w:bottom w:val="none" w:sz="0" w:space="0" w:color="auto"/>
                    <w:right w:val="none" w:sz="0" w:space="0" w:color="auto"/>
                  </w:divBdr>
                </w:div>
                <w:div w:id="1533499309">
                  <w:marLeft w:val="0"/>
                  <w:marRight w:val="0"/>
                  <w:marTop w:val="0"/>
                  <w:marBottom w:val="0"/>
                  <w:divBdr>
                    <w:top w:val="none" w:sz="0" w:space="0" w:color="auto"/>
                    <w:left w:val="none" w:sz="0" w:space="0" w:color="auto"/>
                    <w:bottom w:val="none" w:sz="0" w:space="0" w:color="auto"/>
                    <w:right w:val="none" w:sz="0" w:space="0" w:color="auto"/>
                  </w:divBdr>
                </w:div>
                <w:div w:id="517278694">
                  <w:marLeft w:val="0"/>
                  <w:marRight w:val="0"/>
                  <w:marTop w:val="0"/>
                  <w:marBottom w:val="0"/>
                  <w:divBdr>
                    <w:top w:val="none" w:sz="0" w:space="0" w:color="auto"/>
                    <w:left w:val="none" w:sz="0" w:space="0" w:color="auto"/>
                    <w:bottom w:val="none" w:sz="0" w:space="0" w:color="auto"/>
                    <w:right w:val="none" w:sz="0" w:space="0" w:color="auto"/>
                  </w:divBdr>
                </w:div>
                <w:div w:id="348878089">
                  <w:marLeft w:val="0"/>
                  <w:marRight w:val="0"/>
                  <w:marTop w:val="0"/>
                  <w:marBottom w:val="0"/>
                  <w:divBdr>
                    <w:top w:val="none" w:sz="0" w:space="0" w:color="auto"/>
                    <w:left w:val="none" w:sz="0" w:space="0" w:color="auto"/>
                    <w:bottom w:val="none" w:sz="0" w:space="0" w:color="auto"/>
                    <w:right w:val="none" w:sz="0" w:space="0" w:color="auto"/>
                  </w:divBdr>
                </w:div>
                <w:div w:id="2081126431">
                  <w:marLeft w:val="0"/>
                  <w:marRight w:val="0"/>
                  <w:marTop w:val="0"/>
                  <w:marBottom w:val="0"/>
                  <w:divBdr>
                    <w:top w:val="none" w:sz="0" w:space="0" w:color="auto"/>
                    <w:left w:val="none" w:sz="0" w:space="0" w:color="auto"/>
                    <w:bottom w:val="none" w:sz="0" w:space="0" w:color="auto"/>
                    <w:right w:val="none" w:sz="0" w:space="0" w:color="auto"/>
                  </w:divBdr>
                </w:div>
                <w:div w:id="2036685812">
                  <w:marLeft w:val="0"/>
                  <w:marRight w:val="0"/>
                  <w:marTop w:val="0"/>
                  <w:marBottom w:val="0"/>
                  <w:divBdr>
                    <w:top w:val="none" w:sz="0" w:space="0" w:color="auto"/>
                    <w:left w:val="none" w:sz="0" w:space="0" w:color="auto"/>
                    <w:bottom w:val="none" w:sz="0" w:space="0" w:color="auto"/>
                    <w:right w:val="none" w:sz="0" w:space="0" w:color="auto"/>
                  </w:divBdr>
                </w:div>
                <w:div w:id="1180704565">
                  <w:marLeft w:val="0"/>
                  <w:marRight w:val="0"/>
                  <w:marTop w:val="0"/>
                  <w:marBottom w:val="0"/>
                  <w:divBdr>
                    <w:top w:val="none" w:sz="0" w:space="0" w:color="auto"/>
                    <w:left w:val="none" w:sz="0" w:space="0" w:color="auto"/>
                    <w:bottom w:val="none" w:sz="0" w:space="0" w:color="auto"/>
                    <w:right w:val="none" w:sz="0" w:space="0" w:color="auto"/>
                  </w:divBdr>
                </w:div>
                <w:div w:id="815298305">
                  <w:marLeft w:val="0"/>
                  <w:marRight w:val="0"/>
                  <w:marTop w:val="0"/>
                  <w:marBottom w:val="0"/>
                  <w:divBdr>
                    <w:top w:val="none" w:sz="0" w:space="0" w:color="auto"/>
                    <w:left w:val="none" w:sz="0" w:space="0" w:color="auto"/>
                    <w:bottom w:val="none" w:sz="0" w:space="0" w:color="auto"/>
                    <w:right w:val="none" w:sz="0" w:space="0" w:color="auto"/>
                  </w:divBdr>
                  <w:divsChild>
                    <w:div w:id="1236352585">
                      <w:marLeft w:val="0"/>
                      <w:marRight w:val="0"/>
                      <w:marTop w:val="0"/>
                      <w:marBottom w:val="0"/>
                      <w:divBdr>
                        <w:top w:val="none" w:sz="0" w:space="0" w:color="auto"/>
                        <w:left w:val="none" w:sz="0" w:space="0" w:color="auto"/>
                        <w:bottom w:val="none" w:sz="0" w:space="0" w:color="auto"/>
                        <w:right w:val="none" w:sz="0" w:space="0" w:color="auto"/>
                      </w:divBdr>
                    </w:div>
                    <w:div w:id="2147044383">
                      <w:marLeft w:val="0"/>
                      <w:marRight w:val="0"/>
                      <w:marTop w:val="0"/>
                      <w:marBottom w:val="0"/>
                      <w:divBdr>
                        <w:top w:val="none" w:sz="0" w:space="0" w:color="auto"/>
                        <w:left w:val="none" w:sz="0" w:space="0" w:color="auto"/>
                        <w:bottom w:val="none" w:sz="0" w:space="0" w:color="auto"/>
                        <w:right w:val="none" w:sz="0" w:space="0" w:color="auto"/>
                      </w:divBdr>
                    </w:div>
                    <w:div w:id="1516312460">
                      <w:marLeft w:val="0"/>
                      <w:marRight w:val="0"/>
                      <w:marTop w:val="0"/>
                      <w:marBottom w:val="0"/>
                      <w:divBdr>
                        <w:top w:val="none" w:sz="0" w:space="0" w:color="auto"/>
                        <w:left w:val="none" w:sz="0" w:space="0" w:color="auto"/>
                        <w:bottom w:val="none" w:sz="0" w:space="0" w:color="auto"/>
                        <w:right w:val="none" w:sz="0" w:space="0" w:color="auto"/>
                      </w:divBdr>
                    </w:div>
                    <w:div w:id="1922911401">
                      <w:marLeft w:val="0"/>
                      <w:marRight w:val="0"/>
                      <w:marTop w:val="0"/>
                      <w:marBottom w:val="0"/>
                      <w:divBdr>
                        <w:top w:val="none" w:sz="0" w:space="0" w:color="auto"/>
                        <w:left w:val="none" w:sz="0" w:space="0" w:color="auto"/>
                        <w:bottom w:val="none" w:sz="0" w:space="0" w:color="auto"/>
                        <w:right w:val="none" w:sz="0" w:space="0" w:color="auto"/>
                      </w:divBdr>
                    </w:div>
                    <w:div w:id="126093444">
                      <w:marLeft w:val="0"/>
                      <w:marRight w:val="0"/>
                      <w:marTop w:val="0"/>
                      <w:marBottom w:val="0"/>
                      <w:divBdr>
                        <w:top w:val="none" w:sz="0" w:space="0" w:color="auto"/>
                        <w:left w:val="none" w:sz="0" w:space="0" w:color="auto"/>
                        <w:bottom w:val="none" w:sz="0" w:space="0" w:color="auto"/>
                        <w:right w:val="none" w:sz="0" w:space="0" w:color="auto"/>
                      </w:divBdr>
                    </w:div>
                    <w:div w:id="882903316">
                      <w:marLeft w:val="0"/>
                      <w:marRight w:val="0"/>
                      <w:marTop w:val="0"/>
                      <w:marBottom w:val="0"/>
                      <w:divBdr>
                        <w:top w:val="none" w:sz="0" w:space="0" w:color="auto"/>
                        <w:left w:val="none" w:sz="0" w:space="0" w:color="auto"/>
                        <w:bottom w:val="none" w:sz="0" w:space="0" w:color="auto"/>
                        <w:right w:val="none" w:sz="0" w:space="0" w:color="auto"/>
                      </w:divBdr>
                    </w:div>
                    <w:div w:id="1196654107">
                      <w:marLeft w:val="0"/>
                      <w:marRight w:val="0"/>
                      <w:marTop w:val="0"/>
                      <w:marBottom w:val="0"/>
                      <w:divBdr>
                        <w:top w:val="none" w:sz="0" w:space="0" w:color="auto"/>
                        <w:left w:val="none" w:sz="0" w:space="0" w:color="auto"/>
                        <w:bottom w:val="none" w:sz="0" w:space="0" w:color="auto"/>
                        <w:right w:val="none" w:sz="0" w:space="0" w:color="auto"/>
                      </w:divBdr>
                    </w:div>
                    <w:div w:id="245695722">
                      <w:marLeft w:val="0"/>
                      <w:marRight w:val="0"/>
                      <w:marTop w:val="0"/>
                      <w:marBottom w:val="0"/>
                      <w:divBdr>
                        <w:top w:val="none" w:sz="0" w:space="0" w:color="auto"/>
                        <w:left w:val="none" w:sz="0" w:space="0" w:color="auto"/>
                        <w:bottom w:val="none" w:sz="0" w:space="0" w:color="auto"/>
                        <w:right w:val="none" w:sz="0" w:space="0" w:color="auto"/>
                      </w:divBdr>
                    </w:div>
                    <w:div w:id="2082561306">
                      <w:marLeft w:val="0"/>
                      <w:marRight w:val="0"/>
                      <w:marTop w:val="0"/>
                      <w:marBottom w:val="0"/>
                      <w:divBdr>
                        <w:top w:val="none" w:sz="0" w:space="0" w:color="auto"/>
                        <w:left w:val="none" w:sz="0" w:space="0" w:color="auto"/>
                        <w:bottom w:val="none" w:sz="0" w:space="0" w:color="auto"/>
                        <w:right w:val="none" w:sz="0" w:space="0" w:color="auto"/>
                      </w:divBdr>
                    </w:div>
                    <w:div w:id="1317101228">
                      <w:marLeft w:val="0"/>
                      <w:marRight w:val="0"/>
                      <w:marTop w:val="0"/>
                      <w:marBottom w:val="0"/>
                      <w:divBdr>
                        <w:top w:val="none" w:sz="0" w:space="0" w:color="auto"/>
                        <w:left w:val="none" w:sz="0" w:space="0" w:color="auto"/>
                        <w:bottom w:val="none" w:sz="0" w:space="0" w:color="auto"/>
                        <w:right w:val="none" w:sz="0" w:space="0" w:color="auto"/>
                      </w:divBdr>
                    </w:div>
                    <w:div w:id="302083651">
                      <w:marLeft w:val="0"/>
                      <w:marRight w:val="0"/>
                      <w:marTop w:val="0"/>
                      <w:marBottom w:val="0"/>
                      <w:divBdr>
                        <w:top w:val="none" w:sz="0" w:space="0" w:color="auto"/>
                        <w:left w:val="none" w:sz="0" w:space="0" w:color="auto"/>
                        <w:bottom w:val="none" w:sz="0" w:space="0" w:color="auto"/>
                        <w:right w:val="none" w:sz="0" w:space="0" w:color="auto"/>
                      </w:divBdr>
                    </w:div>
                    <w:div w:id="863399841">
                      <w:marLeft w:val="0"/>
                      <w:marRight w:val="0"/>
                      <w:marTop w:val="0"/>
                      <w:marBottom w:val="0"/>
                      <w:divBdr>
                        <w:top w:val="none" w:sz="0" w:space="0" w:color="auto"/>
                        <w:left w:val="none" w:sz="0" w:space="0" w:color="auto"/>
                        <w:bottom w:val="none" w:sz="0" w:space="0" w:color="auto"/>
                        <w:right w:val="none" w:sz="0" w:space="0" w:color="auto"/>
                      </w:divBdr>
                    </w:div>
                    <w:div w:id="661087290">
                      <w:marLeft w:val="0"/>
                      <w:marRight w:val="0"/>
                      <w:marTop w:val="0"/>
                      <w:marBottom w:val="0"/>
                      <w:divBdr>
                        <w:top w:val="none" w:sz="0" w:space="0" w:color="auto"/>
                        <w:left w:val="none" w:sz="0" w:space="0" w:color="auto"/>
                        <w:bottom w:val="none" w:sz="0" w:space="0" w:color="auto"/>
                        <w:right w:val="none" w:sz="0" w:space="0" w:color="auto"/>
                      </w:divBdr>
                    </w:div>
                    <w:div w:id="972951965">
                      <w:marLeft w:val="0"/>
                      <w:marRight w:val="0"/>
                      <w:marTop w:val="0"/>
                      <w:marBottom w:val="0"/>
                      <w:divBdr>
                        <w:top w:val="none" w:sz="0" w:space="0" w:color="auto"/>
                        <w:left w:val="none" w:sz="0" w:space="0" w:color="auto"/>
                        <w:bottom w:val="none" w:sz="0" w:space="0" w:color="auto"/>
                        <w:right w:val="none" w:sz="0" w:space="0" w:color="auto"/>
                      </w:divBdr>
                    </w:div>
                    <w:div w:id="1168059665">
                      <w:marLeft w:val="0"/>
                      <w:marRight w:val="0"/>
                      <w:marTop w:val="0"/>
                      <w:marBottom w:val="0"/>
                      <w:divBdr>
                        <w:top w:val="none" w:sz="0" w:space="0" w:color="auto"/>
                        <w:left w:val="none" w:sz="0" w:space="0" w:color="auto"/>
                        <w:bottom w:val="none" w:sz="0" w:space="0" w:color="auto"/>
                        <w:right w:val="none" w:sz="0" w:space="0" w:color="auto"/>
                      </w:divBdr>
                    </w:div>
                    <w:div w:id="28573806">
                      <w:marLeft w:val="0"/>
                      <w:marRight w:val="0"/>
                      <w:marTop w:val="0"/>
                      <w:marBottom w:val="0"/>
                      <w:divBdr>
                        <w:top w:val="none" w:sz="0" w:space="0" w:color="auto"/>
                        <w:left w:val="none" w:sz="0" w:space="0" w:color="auto"/>
                        <w:bottom w:val="none" w:sz="0" w:space="0" w:color="auto"/>
                        <w:right w:val="none" w:sz="0" w:space="0" w:color="auto"/>
                      </w:divBdr>
                    </w:div>
                    <w:div w:id="1526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25044">
              <w:marLeft w:val="0"/>
              <w:marRight w:val="0"/>
              <w:marTop w:val="0"/>
              <w:marBottom w:val="0"/>
              <w:divBdr>
                <w:top w:val="none" w:sz="0" w:space="0" w:color="auto"/>
                <w:left w:val="none" w:sz="0" w:space="0" w:color="auto"/>
                <w:bottom w:val="none" w:sz="0" w:space="0" w:color="auto"/>
                <w:right w:val="none" w:sz="0" w:space="0" w:color="auto"/>
              </w:divBdr>
              <w:divsChild>
                <w:div w:id="1851219900">
                  <w:marLeft w:val="0"/>
                  <w:marRight w:val="0"/>
                  <w:marTop w:val="0"/>
                  <w:marBottom w:val="0"/>
                  <w:divBdr>
                    <w:top w:val="none" w:sz="0" w:space="0" w:color="auto"/>
                    <w:left w:val="none" w:sz="0" w:space="0" w:color="auto"/>
                    <w:bottom w:val="none" w:sz="0" w:space="0" w:color="auto"/>
                    <w:right w:val="none" w:sz="0" w:space="0" w:color="auto"/>
                  </w:divBdr>
                </w:div>
                <w:div w:id="1089496774">
                  <w:marLeft w:val="0"/>
                  <w:marRight w:val="0"/>
                  <w:marTop w:val="0"/>
                  <w:marBottom w:val="0"/>
                  <w:divBdr>
                    <w:top w:val="none" w:sz="0" w:space="0" w:color="auto"/>
                    <w:left w:val="none" w:sz="0" w:space="0" w:color="auto"/>
                    <w:bottom w:val="none" w:sz="0" w:space="0" w:color="auto"/>
                    <w:right w:val="none" w:sz="0" w:space="0" w:color="auto"/>
                  </w:divBdr>
                </w:div>
                <w:div w:id="1497571401">
                  <w:marLeft w:val="0"/>
                  <w:marRight w:val="0"/>
                  <w:marTop w:val="0"/>
                  <w:marBottom w:val="0"/>
                  <w:divBdr>
                    <w:top w:val="none" w:sz="0" w:space="0" w:color="auto"/>
                    <w:left w:val="none" w:sz="0" w:space="0" w:color="auto"/>
                    <w:bottom w:val="none" w:sz="0" w:space="0" w:color="auto"/>
                    <w:right w:val="none" w:sz="0" w:space="0" w:color="auto"/>
                  </w:divBdr>
                </w:div>
                <w:div w:id="388070464">
                  <w:marLeft w:val="0"/>
                  <w:marRight w:val="0"/>
                  <w:marTop w:val="0"/>
                  <w:marBottom w:val="0"/>
                  <w:divBdr>
                    <w:top w:val="none" w:sz="0" w:space="0" w:color="auto"/>
                    <w:left w:val="none" w:sz="0" w:space="0" w:color="auto"/>
                    <w:bottom w:val="none" w:sz="0" w:space="0" w:color="auto"/>
                    <w:right w:val="none" w:sz="0" w:space="0" w:color="auto"/>
                  </w:divBdr>
                </w:div>
                <w:div w:id="1583835588">
                  <w:marLeft w:val="0"/>
                  <w:marRight w:val="0"/>
                  <w:marTop w:val="0"/>
                  <w:marBottom w:val="0"/>
                  <w:divBdr>
                    <w:top w:val="none" w:sz="0" w:space="0" w:color="auto"/>
                    <w:left w:val="none" w:sz="0" w:space="0" w:color="auto"/>
                    <w:bottom w:val="none" w:sz="0" w:space="0" w:color="auto"/>
                    <w:right w:val="none" w:sz="0" w:space="0" w:color="auto"/>
                  </w:divBdr>
                </w:div>
                <w:div w:id="881985183">
                  <w:marLeft w:val="0"/>
                  <w:marRight w:val="0"/>
                  <w:marTop w:val="0"/>
                  <w:marBottom w:val="0"/>
                  <w:divBdr>
                    <w:top w:val="none" w:sz="0" w:space="0" w:color="auto"/>
                    <w:left w:val="none" w:sz="0" w:space="0" w:color="auto"/>
                    <w:bottom w:val="none" w:sz="0" w:space="0" w:color="auto"/>
                    <w:right w:val="none" w:sz="0" w:space="0" w:color="auto"/>
                  </w:divBdr>
                </w:div>
                <w:div w:id="482040904">
                  <w:marLeft w:val="0"/>
                  <w:marRight w:val="0"/>
                  <w:marTop w:val="0"/>
                  <w:marBottom w:val="0"/>
                  <w:divBdr>
                    <w:top w:val="none" w:sz="0" w:space="0" w:color="auto"/>
                    <w:left w:val="none" w:sz="0" w:space="0" w:color="auto"/>
                    <w:bottom w:val="none" w:sz="0" w:space="0" w:color="auto"/>
                    <w:right w:val="none" w:sz="0" w:space="0" w:color="auto"/>
                  </w:divBdr>
                </w:div>
                <w:div w:id="1230842722">
                  <w:marLeft w:val="0"/>
                  <w:marRight w:val="0"/>
                  <w:marTop w:val="0"/>
                  <w:marBottom w:val="0"/>
                  <w:divBdr>
                    <w:top w:val="none" w:sz="0" w:space="0" w:color="auto"/>
                    <w:left w:val="none" w:sz="0" w:space="0" w:color="auto"/>
                    <w:bottom w:val="none" w:sz="0" w:space="0" w:color="auto"/>
                    <w:right w:val="none" w:sz="0" w:space="0" w:color="auto"/>
                  </w:divBdr>
                </w:div>
                <w:div w:id="1481073648">
                  <w:marLeft w:val="0"/>
                  <w:marRight w:val="0"/>
                  <w:marTop w:val="0"/>
                  <w:marBottom w:val="0"/>
                  <w:divBdr>
                    <w:top w:val="none" w:sz="0" w:space="0" w:color="auto"/>
                    <w:left w:val="none" w:sz="0" w:space="0" w:color="auto"/>
                    <w:bottom w:val="none" w:sz="0" w:space="0" w:color="auto"/>
                    <w:right w:val="none" w:sz="0" w:space="0" w:color="auto"/>
                  </w:divBdr>
                </w:div>
                <w:div w:id="113981435">
                  <w:marLeft w:val="0"/>
                  <w:marRight w:val="0"/>
                  <w:marTop w:val="0"/>
                  <w:marBottom w:val="0"/>
                  <w:divBdr>
                    <w:top w:val="none" w:sz="0" w:space="0" w:color="auto"/>
                    <w:left w:val="none" w:sz="0" w:space="0" w:color="auto"/>
                    <w:bottom w:val="none" w:sz="0" w:space="0" w:color="auto"/>
                    <w:right w:val="none" w:sz="0" w:space="0" w:color="auto"/>
                  </w:divBdr>
                </w:div>
                <w:div w:id="742222548">
                  <w:marLeft w:val="0"/>
                  <w:marRight w:val="0"/>
                  <w:marTop w:val="0"/>
                  <w:marBottom w:val="0"/>
                  <w:divBdr>
                    <w:top w:val="none" w:sz="0" w:space="0" w:color="auto"/>
                    <w:left w:val="none" w:sz="0" w:space="0" w:color="auto"/>
                    <w:bottom w:val="none" w:sz="0" w:space="0" w:color="auto"/>
                    <w:right w:val="none" w:sz="0" w:space="0" w:color="auto"/>
                  </w:divBdr>
                </w:div>
                <w:div w:id="1872457758">
                  <w:marLeft w:val="0"/>
                  <w:marRight w:val="0"/>
                  <w:marTop w:val="0"/>
                  <w:marBottom w:val="0"/>
                  <w:divBdr>
                    <w:top w:val="none" w:sz="0" w:space="0" w:color="auto"/>
                    <w:left w:val="none" w:sz="0" w:space="0" w:color="auto"/>
                    <w:bottom w:val="none" w:sz="0" w:space="0" w:color="auto"/>
                    <w:right w:val="none" w:sz="0" w:space="0" w:color="auto"/>
                  </w:divBdr>
                </w:div>
                <w:div w:id="1536456183">
                  <w:marLeft w:val="0"/>
                  <w:marRight w:val="0"/>
                  <w:marTop w:val="0"/>
                  <w:marBottom w:val="0"/>
                  <w:divBdr>
                    <w:top w:val="none" w:sz="0" w:space="0" w:color="auto"/>
                    <w:left w:val="none" w:sz="0" w:space="0" w:color="auto"/>
                    <w:bottom w:val="none" w:sz="0" w:space="0" w:color="auto"/>
                    <w:right w:val="none" w:sz="0" w:space="0" w:color="auto"/>
                  </w:divBdr>
                </w:div>
                <w:div w:id="1073628479">
                  <w:marLeft w:val="0"/>
                  <w:marRight w:val="0"/>
                  <w:marTop w:val="0"/>
                  <w:marBottom w:val="0"/>
                  <w:divBdr>
                    <w:top w:val="none" w:sz="0" w:space="0" w:color="auto"/>
                    <w:left w:val="none" w:sz="0" w:space="0" w:color="auto"/>
                    <w:bottom w:val="none" w:sz="0" w:space="0" w:color="auto"/>
                    <w:right w:val="none" w:sz="0" w:space="0" w:color="auto"/>
                  </w:divBdr>
                </w:div>
                <w:div w:id="298922425">
                  <w:marLeft w:val="0"/>
                  <w:marRight w:val="0"/>
                  <w:marTop w:val="0"/>
                  <w:marBottom w:val="0"/>
                  <w:divBdr>
                    <w:top w:val="none" w:sz="0" w:space="0" w:color="auto"/>
                    <w:left w:val="none" w:sz="0" w:space="0" w:color="auto"/>
                    <w:bottom w:val="none" w:sz="0" w:space="0" w:color="auto"/>
                    <w:right w:val="none" w:sz="0" w:space="0" w:color="auto"/>
                  </w:divBdr>
                </w:div>
                <w:div w:id="608243529">
                  <w:marLeft w:val="0"/>
                  <w:marRight w:val="0"/>
                  <w:marTop w:val="0"/>
                  <w:marBottom w:val="0"/>
                  <w:divBdr>
                    <w:top w:val="none" w:sz="0" w:space="0" w:color="auto"/>
                    <w:left w:val="none" w:sz="0" w:space="0" w:color="auto"/>
                    <w:bottom w:val="none" w:sz="0" w:space="0" w:color="auto"/>
                    <w:right w:val="none" w:sz="0" w:space="0" w:color="auto"/>
                  </w:divBdr>
                </w:div>
                <w:div w:id="1860775517">
                  <w:marLeft w:val="0"/>
                  <w:marRight w:val="0"/>
                  <w:marTop w:val="0"/>
                  <w:marBottom w:val="0"/>
                  <w:divBdr>
                    <w:top w:val="none" w:sz="0" w:space="0" w:color="auto"/>
                    <w:left w:val="none" w:sz="0" w:space="0" w:color="auto"/>
                    <w:bottom w:val="none" w:sz="0" w:space="0" w:color="auto"/>
                    <w:right w:val="none" w:sz="0" w:space="0" w:color="auto"/>
                  </w:divBdr>
                </w:div>
                <w:div w:id="1070692159">
                  <w:marLeft w:val="0"/>
                  <w:marRight w:val="0"/>
                  <w:marTop w:val="0"/>
                  <w:marBottom w:val="0"/>
                  <w:divBdr>
                    <w:top w:val="none" w:sz="0" w:space="0" w:color="auto"/>
                    <w:left w:val="none" w:sz="0" w:space="0" w:color="auto"/>
                    <w:bottom w:val="none" w:sz="0" w:space="0" w:color="auto"/>
                    <w:right w:val="none" w:sz="0" w:space="0" w:color="auto"/>
                  </w:divBdr>
                </w:div>
                <w:div w:id="1242107058">
                  <w:marLeft w:val="0"/>
                  <w:marRight w:val="0"/>
                  <w:marTop w:val="0"/>
                  <w:marBottom w:val="0"/>
                  <w:divBdr>
                    <w:top w:val="none" w:sz="0" w:space="0" w:color="auto"/>
                    <w:left w:val="none" w:sz="0" w:space="0" w:color="auto"/>
                    <w:bottom w:val="none" w:sz="0" w:space="0" w:color="auto"/>
                    <w:right w:val="none" w:sz="0" w:space="0" w:color="auto"/>
                  </w:divBdr>
                </w:div>
                <w:div w:id="568615707">
                  <w:marLeft w:val="0"/>
                  <w:marRight w:val="0"/>
                  <w:marTop w:val="0"/>
                  <w:marBottom w:val="0"/>
                  <w:divBdr>
                    <w:top w:val="none" w:sz="0" w:space="0" w:color="auto"/>
                    <w:left w:val="none" w:sz="0" w:space="0" w:color="auto"/>
                    <w:bottom w:val="none" w:sz="0" w:space="0" w:color="auto"/>
                    <w:right w:val="none" w:sz="0" w:space="0" w:color="auto"/>
                  </w:divBdr>
                </w:div>
                <w:div w:id="390150985">
                  <w:marLeft w:val="0"/>
                  <w:marRight w:val="0"/>
                  <w:marTop w:val="0"/>
                  <w:marBottom w:val="0"/>
                  <w:divBdr>
                    <w:top w:val="none" w:sz="0" w:space="0" w:color="auto"/>
                    <w:left w:val="none" w:sz="0" w:space="0" w:color="auto"/>
                    <w:bottom w:val="none" w:sz="0" w:space="0" w:color="auto"/>
                    <w:right w:val="none" w:sz="0" w:space="0" w:color="auto"/>
                  </w:divBdr>
                </w:div>
                <w:div w:id="103960026">
                  <w:marLeft w:val="0"/>
                  <w:marRight w:val="0"/>
                  <w:marTop w:val="0"/>
                  <w:marBottom w:val="0"/>
                  <w:divBdr>
                    <w:top w:val="none" w:sz="0" w:space="0" w:color="auto"/>
                    <w:left w:val="none" w:sz="0" w:space="0" w:color="auto"/>
                    <w:bottom w:val="none" w:sz="0" w:space="0" w:color="auto"/>
                    <w:right w:val="none" w:sz="0" w:space="0" w:color="auto"/>
                  </w:divBdr>
                </w:div>
                <w:div w:id="9820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29085">
          <w:marLeft w:val="0"/>
          <w:marRight w:val="0"/>
          <w:marTop w:val="0"/>
          <w:marBottom w:val="0"/>
          <w:divBdr>
            <w:top w:val="none" w:sz="0" w:space="0" w:color="auto"/>
            <w:left w:val="none" w:sz="0" w:space="0" w:color="auto"/>
            <w:bottom w:val="none" w:sz="0" w:space="0" w:color="auto"/>
            <w:right w:val="none" w:sz="0" w:space="0" w:color="auto"/>
          </w:divBdr>
        </w:div>
        <w:div w:id="1234971052">
          <w:marLeft w:val="0"/>
          <w:marRight w:val="0"/>
          <w:marTop w:val="0"/>
          <w:marBottom w:val="0"/>
          <w:divBdr>
            <w:top w:val="none" w:sz="0" w:space="0" w:color="auto"/>
            <w:left w:val="none" w:sz="0" w:space="0" w:color="auto"/>
            <w:bottom w:val="none" w:sz="0" w:space="0" w:color="auto"/>
            <w:right w:val="none" w:sz="0" w:space="0" w:color="auto"/>
          </w:divBdr>
          <w:divsChild>
            <w:div w:id="1286546710">
              <w:marLeft w:val="0"/>
              <w:marRight w:val="0"/>
              <w:marTop w:val="0"/>
              <w:marBottom w:val="0"/>
              <w:divBdr>
                <w:top w:val="none" w:sz="0" w:space="0" w:color="auto"/>
                <w:left w:val="none" w:sz="0" w:space="0" w:color="auto"/>
                <w:bottom w:val="none" w:sz="0" w:space="0" w:color="auto"/>
                <w:right w:val="none" w:sz="0" w:space="0" w:color="auto"/>
              </w:divBdr>
            </w:div>
            <w:div w:id="1181890529">
              <w:marLeft w:val="0"/>
              <w:marRight w:val="0"/>
              <w:marTop w:val="0"/>
              <w:marBottom w:val="0"/>
              <w:divBdr>
                <w:top w:val="none" w:sz="0" w:space="0" w:color="auto"/>
                <w:left w:val="none" w:sz="0" w:space="0" w:color="auto"/>
                <w:bottom w:val="none" w:sz="0" w:space="0" w:color="auto"/>
                <w:right w:val="none" w:sz="0" w:space="0" w:color="auto"/>
              </w:divBdr>
            </w:div>
            <w:div w:id="1033729745">
              <w:marLeft w:val="0"/>
              <w:marRight w:val="0"/>
              <w:marTop w:val="0"/>
              <w:marBottom w:val="0"/>
              <w:divBdr>
                <w:top w:val="none" w:sz="0" w:space="0" w:color="auto"/>
                <w:left w:val="none" w:sz="0" w:space="0" w:color="auto"/>
                <w:bottom w:val="none" w:sz="0" w:space="0" w:color="auto"/>
                <w:right w:val="none" w:sz="0" w:space="0" w:color="auto"/>
              </w:divBdr>
            </w:div>
            <w:div w:id="1413552187">
              <w:marLeft w:val="0"/>
              <w:marRight w:val="0"/>
              <w:marTop w:val="0"/>
              <w:marBottom w:val="0"/>
              <w:divBdr>
                <w:top w:val="none" w:sz="0" w:space="0" w:color="auto"/>
                <w:left w:val="none" w:sz="0" w:space="0" w:color="auto"/>
                <w:bottom w:val="none" w:sz="0" w:space="0" w:color="auto"/>
                <w:right w:val="none" w:sz="0" w:space="0" w:color="auto"/>
              </w:divBdr>
            </w:div>
            <w:div w:id="516044673">
              <w:marLeft w:val="0"/>
              <w:marRight w:val="0"/>
              <w:marTop w:val="0"/>
              <w:marBottom w:val="0"/>
              <w:divBdr>
                <w:top w:val="none" w:sz="0" w:space="0" w:color="auto"/>
                <w:left w:val="none" w:sz="0" w:space="0" w:color="auto"/>
                <w:bottom w:val="none" w:sz="0" w:space="0" w:color="auto"/>
                <w:right w:val="none" w:sz="0" w:space="0" w:color="auto"/>
              </w:divBdr>
            </w:div>
            <w:div w:id="1508713107">
              <w:marLeft w:val="0"/>
              <w:marRight w:val="0"/>
              <w:marTop w:val="0"/>
              <w:marBottom w:val="0"/>
              <w:divBdr>
                <w:top w:val="none" w:sz="0" w:space="0" w:color="auto"/>
                <w:left w:val="none" w:sz="0" w:space="0" w:color="auto"/>
                <w:bottom w:val="none" w:sz="0" w:space="0" w:color="auto"/>
                <w:right w:val="none" w:sz="0" w:space="0" w:color="auto"/>
              </w:divBdr>
            </w:div>
            <w:div w:id="1928807832">
              <w:marLeft w:val="0"/>
              <w:marRight w:val="0"/>
              <w:marTop w:val="0"/>
              <w:marBottom w:val="0"/>
              <w:divBdr>
                <w:top w:val="none" w:sz="0" w:space="0" w:color="auto"/>
                <w:left w:val="none" w:sz="0" w:space="0" w:color="auto"/>
                <w:bottom w:val="none" w:sz="0" w:space="0" w:color="auto"/>
                <w:right w:val="none" w:sz="0" w:space="0" w:color="auto"/>
              </w:divBdr>
            </w:div>
            <w:div w:id="1898124139">
              <w:marLeft w:val="0"/>
              <w:marRight w:val="0"/>
              <w:marTop w:val="0"/>
              <w:marBottom w:val="0"/>
              <w:divBdr>
                <w:top w:val="none" w:sz="0" w:space="0" w:color="auto"/>
                <w:left w:val="none" w:sz="0" w:space="0" w:color="auto"/>
                <w:bottom w:val="none" w:sz="0" w:space="0" w:color="auto"/>
                <w:right w:val="none" w:sz="0" w:space="0" w:color="auto"/>
              </w:divBdr>
            </w:div>
            <w:div w:id="1846355869">
              <w:marLeft w:val="0"/>
              <w:marRight w:val="0"/>
              <w:marTop w:val="0"/>
              <w:marBottom w:val="0"/>
              <w:divBdr>
                <w:top w:val="none" w:sz="0" w:space="0" w:color="auto"/>
                <w:left w:val="none" w:sz="0" w:space="0" w:color="auto"/>
                <w:bottom w:val="none" w:sz="0" w:space="0" w:color="auto"/>
                <w:right w:val="none" w:sz="0" w:space="0" w:color="auto"/>
              </w:divBdr>
            </w:div>
            <w:div w:id="1184981994">
              <w:marLeft w:val="0"/>
              <w:marRight w:val="0"/>
              <w:marTop w:val="0"/>
              <w:marBottom w:val="0"/>
              <w:divBdr>
                <w:top w:val="none" w:sz="0" w:space="0" w:color="auto"/>
                <w:left w:val="none" w:sz="0" w:space="0" w:color="auto"/>
                <w:bottom w:val="none" w:sz="0" w:space="0" w:color="auto"/>
                <w:right w:val="none" w:sz="0" w:space="0" w:color="auto"/>
              </w:divBdr>
            </w:div>
            <w:div w:id="946497755">
              <w:marLeft w:val="0"/>
              <w:marRight w:val="0"/>
              <w:marTop w:val="0"/>
              <w:marBottom w:val="0"/>
              <w:divBdr>
                <w:top w:val="none" w:sz="0" w:space="0" w:color="auto"/>
                <w:left w:val="none" w:sz="0" w:space="0" w:color="auto"/>
                <w:bottom w:val="none" w:sz="0" w:space="0" w:color="auto"/>
                <w:right w:val="none" w:sz="0" w:space="0" w:color="auto"/>
              </w:divBdr>
            </w:div>
            <w:div w:id="868644993">
              <w:marLeft w:val="0"/>
              <w:marRight w:val="0"/>
              <w:marTop w:val="0"/>
              <w:marBottom w:val="0"/>
              <w:divBdr>
                <w:top w:val="none" w:sz="0" w:space="0" w:color="auto"/>
                <w:left w:val="none" w:sz="0" w:space="0" w:color="auto"/>
                <w:bottom w:val="none" w:sz="0" w:space="0" w:color="auto"/>
                <w:right w:val="none" w:sz="0" w:space="0" w:color="auto"/>
              </w:divBdr>
            </w:div>
            <w:div w:id="173081784">
              <w:marLeft w:val="0"/>
              <w:marRight w:val="0"/>
              <w:marTop w:val="0"/>
              <w:marBottom w:val="0"/>
              <w:divBdr>
                <w:top w:val="none" w:sz="0" w:space="0" w:color="auto"/>
                <w:left w:val="none" w:sz="0" w:space="0" w:color="auto"/>
                <w:bottom w:val="none" w:sz="0" w:space="0" w:color="auto"/>
                <w:right w:val="none" w:sz="0" w:space="0" w:color="auto"/>
              </w:divBdr>
            </w:div>
            <w:div w:id="83111497">
              <w:marLeft w:val="0"/>
              <w:marRight w:val="0"/>
              <w:marTop w:val="0"/>
              <w:marBottom w:val="0"/>
              <w:divBdr>
                <w:top w:val="none" w:sz="0" w:space="0" w:color="auto"/>
                <w:left w:val="none" w:sz="0" w:space="0" w:color="auto"/>
                <w:bottom w:val="none" w:sz="0" w:space="0" w:color="auto"/>
                <w:right w:val="none" w:sz="0" w:space="0" w:color="auto"/>
              </w:divBdr>
            </w:div>
            <w:div w:id="926691578">
              <w:marLeft w:val="0"/>
              <w:marRight w:val="0"/>
              <w:marTop w:val="0"/>
              <w:marBottom w:val="0"/>
              <w:divBdr>
                <w:top w:val="none" w:sz="0" w:space="0" w:color="auto"/>
                <w:left w:val="none" w:sz="0" w:space="0" w:color="auto"/>
                <w:bottom w:val="none" w:sz="0" w:space="0" w:color="auto"/>
                <w:right w:val="none" w:sz="0" w:space="0" w:color="auto"/>
              </w:divBdr>
            </w:div>
            <w:div w:id="2121490614">
              <w:marLeft w:val="0"/>
              <w:marRight w:val="0"/>
              <w:marTop w:val="0"/>
              <w:marBottom w:val="0"/>
              <w:divBdr>
                <w:top w:val="none" w:sz="0" w:space="0" w:color="auto"/>
                <w:left w:val="none" w:sz="0" w:space="0" w:color="auto"/>
                <w:bottom w:val="none" w:sz="0" w:space="0" w:color="auto"/>
                <w:right w:val="none" w:sz="0" w:space="0" w:color="auto"/>
              </w:divBdr>
            </w:div>
            <w:div w:id="1032610448">
              <w:marLeft w:val="0"/>
              <w:marRight w:val="0"/>
              <w:marTop w:val="0"/>
              <w:marBottom w:val="0"/>
              <w:divBdr>
                <w:top w:val="none" w:sz="0" w:space="0" w:color="auto"/>
                <w:left w:val="none" w:sz="0" w:space="0" w:color="auto"/>
                <w:bottom w:val="none" w:sz="0" w:space="0" w:color="auto"/>
                <w:right w:val="none" w:sz="0" w:space="0" w:color="auto"/>
              </w:divBdr>
            </w:div>
          </w:divsChild>
        </w:div>
        <w:div w:id="1043597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1076</Words>
  <Characters>6135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若狹 良治</dc:creator>
  <cp:keywords/>
  <dc:description/>
  <cp:lastModifiedBy>若狹 良治</cp:lastModifiedBy>
  <cp:revision>2</cp:revision>
  <cp:lastPrinted>2025-08-27T03:11:00Z</cp:lastPrinted>
  <dcterms:created xsi:type="dcterms:W3CDTF">2025-08-27T05:38:00Z</dcterms:created>
  <dcterms:modified xsi:type="dcterms:W3CDTF">2025-08-27T05:38:00Z</dcterms:modified>
</cp:coreProperties>
</file>